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4A8" w:rsidRPr="00EC3BC4" w:rsidRDefault="002E64A8" w:rsidP="002E64A8">
      <w:pPr>
        <w:rPr>
          <w:b/>
          <w:bCs/>
        </w:rPr>
      </w:pPr>
      <w:r w:rsidRPr="00EC3BC4">
        <w:rPr>
          <w:b/>
          <w:bCs/>
        </w:rPr>
        <w:t xml:space="preserve">NOM : </w:t>
      </w:r>
    </w:p>
    <w:p w:rsidR="002E64A8" w:rsidRPr="00EC3BC4" w:rsidRDefault="00BF5579" w:rsidP="002E64A8">
      <w:pPr>
        <w:rPr>
          <w:b/>
          <w:bCs/>
        </w:rPr>
      </w:pPr>
      <w:r>
        <w:rPr>
          <w:b/>
          <w:bCs/>
          <w:noProof/>
        </w:rPr>
        <mc:AlternateContent>
          <mc:Choice Requires="wps">
            <w:drawing>
              <wp:anchor distT="0" distB="0" distL="114300" distR="114300" simplePos="0" relativeHeight="251657728" behindDoc="0" locked="0" layoutInCell="1" allowOverlap="1">
                <wp:simplePos x="0" y="0"/>
                <wp:positionH relativeFrom="column">
                  <wp:posOffset>4000500</wp:posOffset>
                </wp:positionH>
                <wp:positionV relativeFrom="paragraph">
                  <wp:posOffset>53340</wp:posOffset>
                </wp:positionV>
                <wp:extent cx="2286000" cy="1828800"/>
                <wp:effectExtent l="5715" t="13970" r="1333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828800"/>
                        </a:xfrm>
                        <a:prstGeom prst="rect">
                          <a:avLst/>
                        </a:prstGeom>
                        <a:solidFill>
                          <a:srgbClr val="FFFFFF"/>
                        </a:solidFill>
                        <a:ln w="9525">
                          <a:solidFill>
                            <a:srgbClr val="000000"/>
                          </a:solidFill>
                          <a:miter lim="800000"/>
                          <a:headEnd/>
                          <a:tailEnd/>
                        </a:ln>
                      </wps:spPr>
                      <wps:txbx>
                        <w:txbxContent>
                          <w:p w:rsidR="002F5E58" w:rsidRDefault="002F5E58" w:rsidP="002E64A8">
                            <w:pPr>
                              <w:jc w:val="center"/>
                              <w:rPr>
                                <w:b/>
                                <w:bCs/>
                              </w:rPr>
                            </w:pPr>
                          </w:p>
                          <w:p w:rsidR="002F5E58" w:rsidRPr="00EC3BC4" w:rsidRDefault="002F5E58" w:rsidP="002E64A8">
                            <w:pPr>
                              <w:jc w:val="center"/>
                              <w:rPr>
                                <w:b/>
                                <w:bCs/>
                              </w:rPr>
                            </w:pPr>
                            <w:r w:rsidRPr="00EC3BC4">
                              <w:rPr>
                                <w:b/>
                                <w:bCs/>
                              </w:rPr>
                              <w:t>Grade, nom et visa de l’officier français responsable de la surveillance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pt;margin-top:4.2pt;width:180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">
                <v:textbox>
                  <w:txbxContent>
                    <w:p w:rsidR="002F5E58" w:rsidRDefault="002F5E58" w:rsidP="002E64A8">
                      <w:pPr>
                        <w:jc w:val="center"/>
                        <w:rPr>
                          <w:b/>
                          <w:bCs/>
                        </w:rPr>
                      </w:pPr>
                    </w:p>
                    <w:p w:rsidR="002F5E58" w:rsidRPr="00EC3BC4" w:rsidRDefault="002F5E58" w:rsidP="002E64A8">
                      <w:pPr>
                        <w:jc w:val="center"/>
                        <w:rPr>
                          <w:b/>
                          <w:bCs/>
                        </w:rPr>
                      </w:pPr>
                      <w:r w:rsidRPr="00EC3BC4">
                        <w:rPr>
                          <w:b/>
                          <w:bCs/>
                        </w:rPr>
                        <w:t>Grade, nom et visa de l’officier français responsable de la surveillance :</w:t>
                      </w:r>
                    </w:p>
                  </w:txbxContent>
                </v:textbox>
              </v:shape>
            </w:pict>
          </mc:Fallback>
        </mc:AlternateContent>
      </w:r>
    </w:p>
    <w:p w:rsidR="002E64A8" w:rsidRPr="00EC3BC4" w:rsidRDefault="002E64A8" w:rsidP="002E64A8">
      <w:pPr>
        <w:rPr>
          <w:b/>
          <w:bCs/>
        </w:rPr>
      </w:pPr>
      <w:r w:rsidRPr="00EC3BC4">
        <w:rPr>
          <w:b/>
          <w:bCs/>
        </w:rPr>
        <w:t>Prénom :</w:t>
      </w:r>
    </w:p>
    <w:p w:rsidR="002E64A8" w:rsidRPr="00EC3BC4" w:rsidRDefault="002E64A8" w:rsidP="002E64A8">
      <w:pPr>
        <w:rPr>
          <w:b/>
          <w:bCs/>
        </w:rPr>
      </w:pPr>
    </w:p>
    <w:p w:rsidR="002E64A8" w:rsidRPr="00EC3BC4" w:rsidRDefault="002E64A8" w:rsidP="002E64A8">
      <w:pPr>
        <w:rPr>
          <w:b/>
          <w:bCs/>
        </w:rPr>
      </w:pPr>
      <w:r w:rsidRPr="00EC3BC4">
        <w:rPr>
          <w:b/>
          <w:bCs/>
        </w:rPr>
        <w:t>Grade et date de prise de rang :</w:t>
      </w:r>
    </w:p>
    <w:p w:rsidR="002E64A8" w:rsidRPr="00EC3BC4" w:rsidRDefault="002E64A8" w:rsidP="002E64A8">
      <w:pPr>
        <w:rPr>
          <w:b/>
          <w:bCs/>
        </w:rPr>
      </w:pPr>
    </w:p>
    <w:p w:rsidR="002E64A8" w:rsidRPr="00EC3BC4" w:rsidRDefault="002E64A8" w:rsidP="002E64A8">
      <w:pPr>
        <w:rPr>
          <w:b/>
          <w:bCs/>
        </w:rPr>
      </w:pPr>
      <w:r w:rsidRPr="00EC3BC4">
        <w:rPr>
          <w:b/>
          <w:bCs/>
        </w:rPr>
        <w:t>Armée / arme</w:t>
      </w:r>
      <w:r w:rsidR="000D405D">
        <w:rPr>
          <w:b/>
          <w:bCs/>
        </w:rPr>
        <w:t> :</w:t>
      </w:r>
    </w:p>
    <w:p w:rsidR="002E64A8" w:rsidRPr="00EC3BC4" w:rsidRDefault="002E64A8" w:rsidP="002E64A8">
      <w:pPr>
        <w:rPr>
          <w:b/>
          <w:bCs/>
        </w:rPr>
      </w:pPr>
    </w:p>
    <w:p w:rsidR="002E64A8" w:rsidRPr="00EC3BC4" w:rsidRDefault="002E64A8" w:rsidP="002E64A8">
      <w:pPr>
        <w:rPr>
          <w:b/>
          <w:bCs/>
        </w:rPr>
      </w:pPr>
      <w:r w:rsidRPr="00EC3BC4">
        <w:rPr>
          <w:b/>
          <w:bCs/>
        </w:rPr>
        <w:t xml:space="preserve">Date de naissance : </w:t>
      </w:r>
    </w:p>
    <w:p w:rsidR="002E64A8" w:rsidRPr="00EC3BC4" w:rsidRDefault="002E64A8" w:rsidP="002E64A8">
      <w:pPr>
        <w:rPr>
          <w:b/>
          <w:bCs/>
        </w:rPr>
      </w:pPr>
    </w:p>
    <w:p w:rsidR="002E64A8" w:rsidRDefault="002E64A8" w:rsidP="002E64A8">
      <w:pPr>
        <w:rPr>
          <w:b/>
          <w:bCs/>
        </w:rPr>
      </w:pPr>
      <w:r w:rsidRPr="00EC3BC4">
        <w:rPr>
          <w:b/>
          <w:bCs/>
        </w:rPr>
        <w:t xml:space="preserve">Nationalité : </w:t>
      </w:r>
    </w:p>
    <w:p w:rsidR="002E64A8" w:rsidRDefault="002E64A8" w:rsidP="002E64A8">
      <w:pPr>
        <w:rPr>
          <w:b/>
          <w:bCs/>
        </w:rPr>
      </w:pPr>
    </w:p>
    <w:p w:rsidR="002E64A8" w:rsidRDefault="002E64A8" w:rsidP="002E64A8">
      <w:pPr>
        <w:rPr>
          <w:b/>
          <w:bCs/>
        </w:rPr>
      </w:pPr>
    </w:p>
    <w:p w:rsidR="002E64A8" w:rsidRDefault="002E64A8" w:rsidP="002E64A8">
      <w:pPr>
        <w:rPr>
          <w:b/>
          <w:bCs/>
        </w:rPr>
      </w:pPr>
    </w:p>
    <w:p w:rsidR="00A45C35" w:rsidRDefault="00A45C35" w:rsidP="00A45C35">
      <w:pPr>
        <w:jc w:val="center"/>
        <w:rPr>
          <w:b/>
          <w:bCs/>
          <w:sz w:val="28"/>
          <w:szCs w:val="28"/>
        </w:rPr>
      </w:pPr>
      <w:r>
        <w:rPr>
          <w:b/>
          <w:bCs/>
          <w:sz w:val="28"/>
          <w:szCs w:val="28"/>
        </w:rPr>
        <w:t>CONCOURS D’ADMISSION</w:t>
      </w:r>
    </w:p>
    <w:p w:rsidR="00A45C35" w:rsidRDefault="00A45C35" w:rsidP="00A45C35">
      <w:pPr>
        <w:jc w:val="center"/>
        <w:rPr>
          <w:b/>
          <w:bCs/>
          <w:sz w:val="28"/>
          <w:szCs w:val="28"/>
        </w:rPr>
      </w:pPr>
      <w:r>
        <w:rPr>
          <w:b/>
          <w:bCs/>
          <w:sz w:val="28"/>
          <w:szCs w:val="28"/>
        </w:rPr>
        <w:t>A L’ECOLE D’ETAT-MAJOR DE LIBREVILLE.</w:t>
      </w:r>
    </w:p>
    <w:p w:rsidR="002E64A8" w:rsidRPr="00EC3BC4" w:rsidRDefault="002E64A8" w:rsidP="002E64A8">
      <w:pPr>
        <w:jc w:val="center"/>
        <w:rPr>
          <w:b/>
          <w:bCs/>
          <w:sz w:val="28"/>
          <w:szCs w:val="28"/>
        </w:rPr>
      </w:pPr>
    </w:p>
    <w:p w:rsidR="002E64A8" w:rsidRPr="00EC3BC4" w:rsidRDefault="003867AE" w:rsidP="00F33012">
      <w:pPr>
        <w:jc w:val="center"/>
        <w:rPr>
          <w:b/>
          <w:bCs/>
          <w:sz w:val="28"/>
          <w:szCs w:val="28"/>
        </w:rPr>
      </w:pPr>
      <w:r>
        <w:rPr>
          <w:b/>
          <w:bCs/>
          <w:sz w:val="28"/>
          <w:szCs w:val="28"/>
        </w:rPr>
        <w:t>Cycle 201</w:t>
      </w:r>
      <w:r w:rsidR="00BF5579">
        <w:rPr>
          <w:b/>
          <w:bCs/>
          <w:sz w:val="28"/>
          <w:szCs w:val="28"/>
        </w:rPr>
        <w:t>6</w:t>
      </w:r>
      <w:r w:rsidR="00D61FDD">
        <w:rPr>
          <w:b/>
          <w:bCs/>
          <w:sz w:val="28"/>
          <w:szCs w:val="28"/>
        </w:rPr>
        <w:t xml:space="preserve"> </w:t>
      </w:r>
      <w:r w:rsidR="008C2FCD">
        <w:rPr>
          <w:b/>
          <w:bCs/>
          <w:sz w:val="28"/>
          <w:szCs w:val="28"/>
        </w:rPr>
        <w:t xml:space="preserve">– </w:t>
      </w:r>
      <w:r w:rsidR="00BF5579">
        <w:rPr>
          <w:b/>
          <w:bCs/>
          <w:sz w:val="28"/>
          <w:szCs w:val="28"/>
        </w:rPr>
        <w:t>2017</w:t>
      </w:r>
    </w:p>
    <w:p w:rsidR="002E64A8" w:rsidRPr="00EC3BC4" w:rsidRDefault="002E64A8" w:rsidP="002E64A8">
      <w:pPr>
        <w:jc w:val="center"/>
        <w:rPr>
          <w:b/>
          <w:bCs/>
          <w:sz w:val="28"/>
          <w:szCs w:val="28"/>
        </w:rPr>
      </w:pPr>
    </w:p>
    <w:p w:rsidR="002E64A8" w:rsidRDefault="002E64A8" w:rsidP="002E64A8">
      <w:pPr>
        <w:jc w:val="center"/>
        <w:rPr>
          <w:b/>
          <w:bCs/>
          <w:sz w:val="28"/>
          <w:szCs w:val="28"/>
        </w:rPr>
      </w:pPr>
    </w:p>
    <w:p w:rsidR="002E64A8" w:rsidRPr="00675C31" w:rsidRDefault="006A4748" w:rsidP="00F33012">
      <w:pPr>
        <w:jc w:val="center"/>
        <w:rPr>
          <w:b/>
          <w:bCs/>
          <w:sz w:val="28"/>
          <w:szCs w:val="28"/>
        </w:rPr>
      </w:pPr>
      <w:r>
        <w:rPr>
          <w:b/>
          <w:bCs/>
          <w:sz w:val="28"/>
          <w:szCs w:val="28"/>
        </w:rPr>
        <w:t xml:space="preserve">Mercredi </w:t>
      </w:r>
      <w:r w:rsidR="0084208E">
        <w:rPr>
          <w:b/>
          <w:bCs/>
          <w:sz w:val="28"/>
          <w:szCs w:val="28"/>
        </w:rPr>
        <w:t>5</w:t>
      </w:r>
      <w:bookmarkStart w:id="0" w:name="_GoBack"/>
      <w:bookmarkEnd w:id="0"/>
      <w:r w:rsidR="00C005FB">
        <w:rPr>
          <w:b/>
          <w:bCs/>
          <w:sz w:val="28"/>
          <w:szCs w:val="28"/>
        </w:rPr>
        <w:t xml:space="preserve"> octobre 2017</w:t>
      </w:r>
    </w:p>
    <w:p w:rsidR="002E64A8" w:rsidRDefault="002E64A8" w:rsidP="002E64A8">
      <w:pPr>
        <w:jc w:val="center"/>
        <w:rPr>
          <w:b/>
          <w:bCs/>
          <w:sz w:val="28"/>
          <w:szCs w:val="28"/>
        </w:rPr>
      </w:pPr>
    </w:p>
    <w:p w:rsidR="002E64A8" w:rsidRPr="00AF0EA6" w:rsidRDefault="004F569A" w:rsidP="002E64A8">
      <w:pPr>
        <w:jc w:val="center"/>
        <w:rPr>
          <w:b/>
          <w:bCs/>
          <w:sz w:val="32"/>
          <w:szCs w:val="32"/>
        </w:rPr>
      </w:pPr>
      <w:r>
        <w:rPr>
          <w:b/>
          <w:bCs/>
          <w:sz w:val="32"/>
          <w:szCs w:val="32"/>
        </w:rPr>
        <w:t>ANGLAIS</w:t>
      </w:r>
    </w:p>
    <w:p w:rsidR="002E64A8" w:rsidRPr="006475F0" w:rsidRDefault="006475F0" w:rsidP="002E64A8">
      <w:pPr>
        <w:jc w:val="center"/>
        <w:rPr>
          <w:b/>
          <w:bCs/>
          <w:color w:val="FF0000"/>
          <w:sz w:val="28"/>
          <w:szCs w:val="28"/>
        </w:rPr>
      </w:pPr>
      <w:r w:rsidRPr="006475F0">
        <w:rPr>
          <w:b/>
          <w:bCs/>
          <w:color w:val="FF0000"/>
          <w:sz w:val="28"/>
          <w:szCs w:val="28"/>
        </w:rPr>
        <w:t>CORRIGE</w:t>
      </w:r>
    </w:p>
    <w:p w:rsidR="002E64A8" w:rsidRPr="00EC3BC4" w:rsidRDefault="002E64A8" w:rsidP="004F569A">
      <w:pPr>
        <w:jc w:val="center"/>
        <w:rPr>
          <w:b/>
          <w:bCs/>
          <w:sz w:val="28"/>
          <w:szCs w:val="28"/>
        </w:rPr>
      </w:pPr>
      <w:r>
        <w:rPr>
          <w:b/>
          <w:bCs/>
          <w:sz w:val="28"/>
          <w:szCs w:val="28"/>
        </w:rPr>
        <w:t xml:space="preserve">Coefficient </w:t>
      </w:r>
      <w:r w:rsidR="004F569A">
        <w:rPr>
          <w:b/>
          <w:bCs/>
          <w:sz w:val="28"/>
          <w:szCs w:val="28"/>
        </w:rPr>
        <w:t>1</w:t>
      </w:r>
    </w:p>
    <w:p w:rsidR="002E64A8" w:rsidRPr="00EC3BC4" w:rsidRDefault="002E64A8" w:rsidP="002E64A8">
      <w:pPr>
        <w:jc w:val="center"/>
        <w:rPr>
          <w:b/>
          <w:bCs/>
          <w:sz w:val="28"/>
          <w:szCs w:val="28"/>
        </w:rPr>
      </w:pPr>
    </w:p>
    <w:p w:rsidR="002E64A8" w:rsidRDefault="002E64A8" w:rsidP="003D6881">
      <w:pPr>
        <w:jc w:val="center"/>
        <w:rPr>
          <w:b/>
          <w:bCs/>
          <w:sz w:val="28"/>
          <w:szCs w:val="28"/>
        </w:rPr>
      </w:pPr>
      <w:r w:rsidRPr="00EC3BC4">
        <w:rPr>
          <w:b/>
          <w:bCs/>
          <w:sz w:val="28"/>
          <w:szCs w:val="28"/>
        </w:rPr>
        <w:t xml:space="preserve">Durée : </w:t>
      </w:r>
      <w:r w:rsidR="003D6881">
        <w:rPr>
          <w:b/>
          <w:bCs/>
          <w:sz w:val="28"/>
          <w:szCs w:val="28"/>
        </w:rPr>
        <w:t>1</w:t>
      </w:r>
      <w:r>
        <w:rPr>
          <w:b/>
          <w:bCs/>
          <w:sz w:val="28"/>
          <w:szCs w:val="28"/>
        </w:rPr>
        <w:t xml:space="preserve"> heure</w:t>
      </w:r>
      <w:r w:rsidR="003867AE">
        <w:rPr>
          <w:b/>
          <w:bCs/>
          <w:sz w:val="28"/>
          <w:szCs w:val="28"/>
        </w:rPr>
        <w:t xml:space="preserve"> 30</w:t>
      </w:r>
    </w:p>
    <w:p w:rsidR="002E64A8" w:rsidRDefault="002E64A8" w:rsidP="002E64A8">
      <w:pPr>
        <w:jc w:val="center"/>
        <w:rPr>
          <w:b/>
          <w:bCs/>
          <w:sz w:val="28"/>
          <w:szCs w:val="28"/>
        </w:rPr>
      </w:pPr>
    </w:p>
    <w:p w:rsidR="006A2B9C" w:rsidRDefault="006A2B9C" w:rsidP="002E64A8">
      <w:pPr>
        <w:jc w:val="center"/>
        <w:rPr>
          <w:b/>
          <w:bCs/>
          <w:sz w:val="28"/>
          <w:szCs w:val="28"/>
        </w:rPr>
      </w:pPr>
    </w:p>
    <w:p w:rsidR="006A2B9C" w:rsidRDefault="00BC5756" w:rsidP="006A2B9C">
      <w:pPr>
        <w:rPr>
          <w:b/>
          <w:bCs/>
          <w:sz w:val="28"/>
          <w:szCs w:val="28"/>
        </w:rPr>
      </w:pPr>
      <w:r>
        <w:rPr>
          <w:b/>
          <w:bCs/>
          <w:sz w:val="28"/>
          <w:szCs w:val="28"/>
        </w:rPr>
        <w:t>Pièce fournie :</w:t>
      </w:r>
    </w:p>
    <w:p w:rsidR="00BC5756" w:rsidRDefault="00BC5756" w:rsidP="00BC5756">
      <w:pPr>
        <w:numPr>
          <w:ilvl w:val="0"/>
          <w:numId w:val="11"/>
        </w:numPr>
        <w:rPr>
          <w:b/>
          <w:bCs/>
          <w:sz w:val="28"/>
          <w:szCs w:val="28"/>
        </w:rPr>
      </w:pPr>
      <w:r>
        <w:rPr>
          <w:b/>
          <w:bCs/>
          <w:sz w:val="28"/>
          <w:szCs w:val="28"/>
        </w:rPr>
        <w:t>1 questionnaire (</w:t>
      </w:r>
      <w:r w:rsidR="0027471A">
        <w:rPr>
          <w:b/>
          <w:bCs/>
          <w:sz w:val="28"/>
          <w:szCs w:val="28"/>
        </w:rPr>
        <w:t>2</w:t>
      </w:r>
      <w:r>
        <w:rPr>
          <w:b/>
          <w:bCs/>
          <w:sz w:val="28"/>
          <w:szCs w:val="28"/>
        </w:rPr>
        <w:t xml:space="preserve"> pages).</w:t>
      </w:r>
    </w:p>
    <w:p w:rsidR="00755762" w:rsidRDefault="00755762" w:rsidP="006A2B9C">
      <w:pPr>
        <w:rPr>
          <w:b/>
          <w:bCs/>
          <w:sz w:val="28"/>
          <w:szCs w:val="28"/>
        </w:rPr>
      </w:pPr>
    </w:p>
    <w:p w:rsidR="009F61D6" w:rsidRDefault="009F61D6" w:rsidP="006A2B9C">
      <w:pPr>
        <w:rPr>
          <w:b/>
          <w:bCs/>
          <w:sz w:val="28"/>
          <w:szCs w:val="28"/>
        </w:rPr>
      </w:pPr>
    </w:p>
    <w:p w:rsidR="009F61D6" w:rsidRDefault="009F61D6" w:rsidP="003A13E0">
      <w:pPr>
        <w:rPr>
          <w:b/>
          <w:bCs/>
          <w:sz w:val="28"/>
          <w:szCs w:val="28"/>
        </w:rPr>
      </w:pPr>
    </w:p>
    <w:p w:rsidR="00A558B9" w:rsidRDefault="003A13E0" w:rsidP="003A13E0">
      <w:pPr>
        <w:rPr>
          <w:b/>
          <w:bCs/>
          <w:sz w:val="28"/>
          <w:szCs w:val="28"/>
        </w:rPr>
      </w:pPr>
      <w:r>
        <w:rPr>
          <w:b/>
          <w:bCs/>
          <w:sz w:val="28"/>
          <w:szCs w:val="28"/>
        </w:rPr>
        <w:t>Aucune documentation électronique ou papier</w:t>
      </w:r>
      <w:r w:rsidR="00C005FB">
        <w:rPr>
          <w:b/>
          <w:bCs/>
          <w:sz w:val="28"/>
          <w:szCs w:val="28"/>
        </w:rPr>
        <w:t xml:space="preserve"> (dictionnaires, mémentos…) </w:t>
      </w:r>
      <w:r>
        <w:rPr>
          <w:b/>
          <w:bCs/>
          <w:sz w:val="28"/>
          <w:szCs w:val="28"/>
        </w:rPr>
        <w:t xml:space="preserve"> n’est autorisée.</w:t>
      </w:r>
    </w:p>
    <w:p w:rsidR="00A558B9" w:rsidRDefault="00A558B9" w:rsidP="003A13E0">
      <w:pPr>
        <w:rPr>
          <w:b/>
          <w:bCs/>
          <w:sz w:val="28"/>
          <w:szCs w:val="28"/>
        </w:rPr>
      </w:pPr>
    </w:p>
    <w:p w:rsidR="00A558B9" w:rsidRDefault="00A558B9" w:rsidP="003A13E0">
      <w:pPr>
        <w:rPr>
          <w:b/>
          <w:bCs/>
          <w:sz w:val="28"/>
          <w:szCs w:val="28"/>
        </w:rPr>
      </w:pPr>
    </w:p>
    <w:p w:rsidR="00A558B9" w:rsidRDefault="00A558B9" w:rsidP="00A558B9">
      <w:pPr>
        <w:rPr>
          <w:b/>
          <w:bCs/>
          <w:sz w:val="28"/>
          <w:szCs w:val="28"/>
        </w:rPr>
      </w:pPr>
      <w:r>
        <w:rPr>
          <w:b/>
          <w:bCs/>
          <w:sz w:val="28"/>
          <w:szCs w:val="28"/>
        </w:rPr>
        <w:t>……………………………………………………………………………………</w:t>
      </w:r>
    </w:p>
    <w:p w:rsidR="00A558B9" w:rsidRDefault="00A558B9" w:rsidP="00A558B9">
      <w:pPr>
        <w:rPr>
          <w:b/>
          <w:bCs/>
          <w:sz w:val="28"/>
          <w:szCs w:val="28"/>
        </w:rPr>
      </w:pPr>
      <w:r>
        <w:rPr>
          <w:b/>
          <w:bCs/>
          <w:sz w:val="28"/>
          <w:szCs w:val="28"/>
        </w:rPr>
        <w:t>PARTIE RESERVEE AU CORRECTEUR.</w:t>
      </w:r>
    </w:p>
    <w:p w:rsidR="00A558B9" w:rsidRDefault="00A558B9" w:rsidP="00A558B9">
      <w:pPr>
        <w:rPr>
          <w:b/>
          <w:bCs/>
          <w:sz w:val="28"/>
          <w:szCs w:val="28"/>
        </w:rPr>
      </w:pPr>
    </w:p>
    <w:p w:rsidR="00A558B9" w:rsidRDefault="00A558B9" w:rsidP="00A558B9">
      <w:pPr>
        <w:rPr>
          <w:b/>
          <w:bCs/>
          <w:sz w:val="28"/>
          <w:szCs w:val="28"/>
        </w:rPr>
      </w:pPr>
    </w:p>
    <w:p w:rsidR="0088558B" w:rsidRPr="00727DFC" w:rsidRDefault="00A558B9" w:rsidP="0088558B">
      <w:pPr>
        <w:ind w:left="4956" w:firstLine="708"/>
        <w:rPr>
          <w:b/>
          <w:bCs/>
          <w:sz w:val="36"/>
          <w:szCs w:val="36"/>
        </w:rPr>
        <w:sectPr w:rsidR="0088558B" w:rsidRPr="00727DFC" w:rsidSect="00185AA3">
          <w:headerReference w:type="default" r:id="rId8"/>
          <w:footerReference w:type="default" r:id="rId9"/>
          <w:footerReference w:type="first" r:id="rId10"/>
          <w:pgSz w:w="11906" w:h="16838"/>
          <w:pgMar w:top="1417" w:right="746" w:bottom="1417" w:left="1134" w:header="708" w:footer="708" w:gutter="0"/>
          <w:cols w:space="708"/>
          <w:titlePg/>
          <w:docGrid w:linePitch="360"/>
        </w:sectPr>
      </w:pPr>
      <w:r w:rsidRPr="00727DFC">
        <w:rPr>
          <w:b/>
          <w:bCs/>
          <w:sz w:val="36"/>
          <w:szCs w:val="36"/>
        </w:rPr>
        <w:t>Note                    / 20</w:t>
      </w:r>
    </w:p>
    <w:p w:rsidR="004F569A" w:rsidRPr="000C26C2" w:rsidRDefault="003867AE" w:rsidP="004F569A">
      <w:pPr>
        <w:rPr>
          <w:b/>
          <w:u w:val="single"/>
          <w:lang w:val="en-US"/>
        </w:rPr>
      </w:pPr>
      <w:r w:rsidRPr="000C26C2">
        <w:rPr>
          <w:b/>
          <w:lang w:val="en-US"/>
        </w:rPr>
        <w:lastRenderedPageBreak/>
        <w:t>1</w:t>
      </w:r>
      <w:r w:rsidR="004F569A" w:rsidRPr="000C26C2">
        <w:rPr>
          <w:b/>
          <w:lang w:val="en-US"/>
        </w:rPr>
        <w:t xml:space="preserve">. </w:t>
      </w:r>
      <w:r w:rsidRPr="000C26C2">
        <w:rPr>
          <w:b/>
          <w:u w:val="single"/>
          <w:lang w:val="en-US"/>
        </w:rPr>
        <w:t>Version</w:t>
      </w:r>
      <w:r w:rsidR="004F569A" w:rsidRPr="000C26C2">
        <w:rPr>
          <w:b/>
          <w:u w:val="single"/>
          <w:lang w:val="en-US"/>
        </w:rPr>
        <w:t>.</w:t>
      </w:r>
      <w:r w:rsidR="0063695D">
        <w:rPr>
          <w:b/>
          <w:u w:val="single"/>
          <w:lang w:val="en-US"/>
        </w:rPr>
        <w:t xml:space="preserve"> (10 points)</w:t>
      </w:r>
    </w:p>
    <w:p w:rsidR="002735C5" w:rsidRDefault="00C005FB" w:rsidP="002735C5">
      <w:pPr>
        <w:jc w:val="both"/>
        <w:rPr>
          <w:color w:val="000000"/>
          <w:shd w:val="clear" w:color="auto" w:fill="FFFFFF"/>
        </w:rPr>
      </w:pPr>
      <w:r>
        <w:rPr>
          <w:color w:val="000000"/>
          <w:shd w:val="clear" w:color="auto" w:fill="FFFFFF"/>
        </w:rPr>
        <w:t>COOPERATION AGREEMENT</w:t>
      </w:r>
    </w:p>
    <w:p w:rsidR="00C005FB" w:rsidRDefault="00C005FB" w:rsidP="002735C5">
      <w:pPr>
        <w:jc w:val="both"/>
        <w:rPr>
          <w:color w:val="000000"/>
          <w:shd w:val="clear" w:color="auto" w:fill="FFFFFF"/>
        </w:rPr>
      </w:pPr>
      <w:r>
        <w:rPr>
          <w:color w:val="000000"/>
          <w:shd w:val="clear" w:color="auto" w:fill="FFFFFF"/>
        </w:rPr>
        <w:t>This means adaptin</w:t>
      </w:r>
      <w:r w:rsidR="00485E41">
        <w:rPr>
          <w:color w:val="000000"/>
          <w:shd w:val="clear" w:color="auto" w:fill="FFFFFF"/>
        </w:rPr>
        <w:t>g the tool to our times and its</w:t>
      </w:r>
      <w:r>
        <w:rPr>
          <w:color w:val="000000"/>
          <w:shd w:val="clear" w:color="auto" w:fill="FFFFFF"/>
        </w:rPr>
        <w:t xml:space="preserve"> challenges by dev</w:t>
      </w:r>
      <w:r w:rsidR="00485E41">
        <w:rPr>
          <w:color w:val="000000"/>
          <w:shd w:val="clear" w:color="auto" w:fill="FFFFFF"/>
        </w:rPr>
        <w:t>elopping an economic reflex of Fr</w:t>
      </w:r>
      <w:r>
        <w:rPr>
          <w:color w:val="000000"/>
          <w:shd w:val="clear" w:color="auto" w:fill="FFFFFF"/>
        </w:rPr>
        <w:t xml:space="preserve">ench diplomacy. It is an important reform in terms of organisation, which affects all </w:t>
      </w:r>
      <w:r w:rsidR="00485E41">
        <w:rPr>
          <w:color w:val="000000"/>
          <w:shd w:val="clear" w:color="auto" w:fill="FFFFFF"/>
        </w:rPr>
        <w:t>the areas and</w:t>
      </w:r>
      <w:r>
        <w:rPr>
          <w:color w:val="000000"/>
          <w:shd w:val="clear" w:color="auto" w:fill="FFFFFF"/>
        </w:rPr>
        <w:t xml:space="preserve"> service</w:t>
      </w:r>
      <w:r w:rsidR="00485E41">
        <w:rPr>
          <w:color w:val="000000"/>
          <w:shd w:val="clear" w:color="auto" w:fill="FFFFFF"/>
        </w:rPr>
        <w:t>s of the F</w:t>
      </w:r>
      <w:r>
        <w:rPr>
          <w:color w:val="000000"/>
          <w:shd w:val="clear" w:color="auto" w:fill="FFFFFF"/>
        </w:rPr>
        <w:t>oreign Ministry : training, recruitment, life in the embassies, the way t</w:t>
      </w:r>
      <w:r w:rsidR="00485E41">
        <w:rPr>
          <w:color w:val="000000"/>
          <w:shd w:val="clear" w:color="auto" w:fill="FFFFFF"/>
        </w:rPr>
        <w:t>he central administration works , or even the relations of the M</w:t>
      </w:r>
      <w:r>
        <w:rPr>
          <w:color w:val="000000"/>
          <w:shd w:val="clear" w:color="auto" w:fill="FFFFFF"/>
        </w:rPr>
        <w:t>inistry with companies, especially small</w:t>
      </w:r>
      <w:r w:rsidR="00485E41">
        <w:rPr>
          <w:color w:val="000000"/>
          <w:shd w:val="clear" w:color="auto" w:fill="FFFFFF"/>
        </w:rPr>
        <w:t xml:space="preserve"> and medium-sized enterprises, and other actors of French exportation, whether it be the Finance Ministry,</w:t>
      </w:r>
      <w:r w:rsidR="00485E41" w:rsidRPr="00485E41">
        <w:rPr>
          <w:color w:val="000000"/>
          <w:shd w:val="clear" w:color="auto" w:fill="FFFFFF"/>
        </w:rPr>
        <w:t xml:space="preserve"> </w:t>
      </w:r>
      <w:r w:rsidR="00485E41">
        <w:rPr>
          <w:color w:val="000000"/>
          <w:shd w:val="clear" w:color="auto" w:fill="FFFFFF"/>
        </w:rPr>
        <w:t xml:space="preserve">government agencies or regions. Foreign trade is now part of the missions of the Foreign Ministry, which had all of the instruments </w:t>
      </w:r>
      <w:r w:rsidR="002B3D96">
        <w:rPr>
          <w:color w:val="000000"/>
          <w:shd w:val="clear" w:color="auto" w:fill="FFFFFF"/>
        </w:rPr>
        <w:t xml:space="preserve">of France’s external action and </w:t>
      </w:r>
      <w:r w:rsidR="00485E41">
        <w:rPr>
          <w:color w:val="000000"/>
          <w:shd w:val="clear" w:color="auto" w:fill="FFFFFF"/>
        </w:rPr>
        <w:t xml:space="preserve">is better equipped than ever to organise and coordinate, in particular, activities, </w:t>
      </w:r>
      <w:r w:rsidR="002B3D96">
        <w:rPr>
          <w:color w:val="000000"/>
          <w:shd w:val="clear" w:color="auto" w:fill="FFFFFF"/>
        </w:rPr>
        <w:t>p</w:t>
      </w:r>
      <w:r w:rsidR="00485E41">
        <w:rPr>
          <w:color w:val="000000"/>
          <w:shd w:val="clear" w:color="auto" w:fill="FFFFFF"/>
        </w:rPr>
        <w:t>ublic and private actors.</w:t>
      </w:r>
    </w:p>
    <w:p w:rsidR="00485E41" w:rsidRDefault="00485E41" w:rsidP="002735C5">
      <w:pPr>
        <w:jc w:val="both"/>
        <w:rPr>
          <w:color w:val="000000"/>
          <w:shd w:val="clear" w:color="auto" w:fill="FFFFFF"/>
        </w:rPr>
      </w:pPr>
    </w:p>
    <w:p w:rsidR="00485E41" w:rsidRDefault="00485E41" w:rsidP="002735C5">
      <w:pPr>
        <w:jc w:val="both"/>
        <w:rPr>
          <w:color w:val="FF0000"/>
          <w:shd w:val="clear" w:color="auto" w:fill="FFFFFF"/>
        </w:rPr>
      </w:pPr>
      <w:r>
        <w:rPr>
          <w:color w:val="FF0000"/>
          <w:shd w:val="clear" w:color="auto" w:fill="FFFFFF"/>
        </w:rPr>
        <w:t>LE  PACTE DE COOPERATION</w:t>
      </w:r>
    </w:p>
    <w:p w:rsidR="005E2F3A" w:rsidRPr="00485E41" w:rsidRDefault="005E2F3A" w:rsidP="002735C5">
      <w:pPr>
        <w:jc w:val="both"/>
        <w:rPr>
          <w:color w:val="FF0000"/>
          <w:shd w:val="clear" w:color="auto" w:fill="FFFFFF"/>
        </w:rPr>
      </w:pPr>
      <w:r>
        <w:rPr>
          <w:color w:val="FF0000"/>
          <w:shd w:val="clear" w:color="auto" w:fill="FFFFFF"/>
        </w:rPr>
        <w:t xml:space="preserve">Il s’agit d’adapter l’outil à notre époque et à ses enjeux, en développant un réflexe économique de la diplomatie française. </w:t>
      </w:r>
      <w:r w:rsidR="00092DD9">
        <w:rPr>
          <w:color w:val="FF0000"/>
          <w:shd w:val="clear" w:color="auto" w:fill="FFFFFF"/>
        </w:rPr>
        <w:t>C’est une réforme organisationnelle importante, qui touche l’ensemble des domaines et des services du ministère : la formation, le recrutement, la vie dans les ambassades, le fonctionnement de l’administration centrale ou encore les PME, et les autres acteurs de l’exportation française que ce soit le ministère des finances, les opérateurs de l’état ou les régions. Le commerce extérieur est à présent intégré dans les missions du MAE, qui dispose désormais de l’ensemble des instruments de l’action extérieure de la France et parait mieux armé</w:t>
      </w:r>
      <w:r w:rsidR="00092DD9" w:rsidRPr="00092DD9">
        <w:rPr>
          <w:color w:val="FF0000"/>
          <w:shd w:val="clear" w:color="auto" w:fill="FFFFFF"/>
        </w:rPr>
        <w:t xml:space="preserve"> </w:t>
      </w:r>
      <w:r w:rsidR="00092DD9">
        <w:rPr>
          <w:color w:val="FF0000"/>
          <w:shd w:val="clear" w:color="auto" w:fill="FFFFFF"/>
        </w:rPr>
        <w:t xml:space="preserve">que jamais pour organiser, coordonner, en particulier, les activités des acteurs privés et  </w:t>
      </w:r>
      <w:r w:rsidR="00891442">
        <w:rPr>
          <w:color w:val="FF0000"/>
          <w:shd w:val="clear" w:color="auto" w:fill="FFFFFF"/>
        </w:rPr>
        <w:t>publics</w:t>
      </w:r>
      <w:r w:rsidR="00092DD9">
        <w:rPr>
          <w:color w:val="FF0000"/>
          <w:shd w:val="clear" w:color="auto" w:fill="FFFFFF"/>
        </w:rPr>
        <w:t>.</w:t>
      </w:r>
    </w:p>
    <w:p w:rsidR="002735C5" w:rsidRDefault="002735C5" w:rsidP="002735C5">
      <w:pPr>
        <w:autoSpaceDE w:val="0"/>
        <w:autoSpaceDN w:val="0"/>
        <w:adjustRightInd w:val="0"/>
        <w:jc w:val="right"/>
        <w:rPr>
          <w:sz w:val="22"/>
          <w:szCs w:val="22"/>
        </w:rPr>
      </w:pPr>
    </w:p>
    <w:p w:rsidR="002735C5" w:rsidRDefault="002735C5" w:rsidP="002735C5">
      <w:pPr>
        <w:autoSpaceDE w:val="0"/>
        <w:autoSpaceDN w:val="0"/>
        <w:adjustRightInd w:val="0"/>
        <w:jc w:val="right"/>
        <w:rPr>
          <w:sz w:val="22"/>
          <w:szCs w:val="22"/>
        </w:rPr>
      </w:pPr>
    </w:p>
    <w:p w:rsidR="002735C5" w:rsidRDefault="002735C5" w:rsidP="002735C5">
      <w:pPr>
        <w:pStyle w:val="Normal14pt"/>
        <w:rPr>
          <w:b/>
          <w:sz w:val="24"/>
          <w:szCs w:val="24"/>
          <w:u w:val="single"/>
        </w:rPr>
      </w:pPr>
      <w:r w:rsidRPr="00614A2B">
        <w:rPr>
          <w:b/>
          <w:sz w:val="24"/>
          <w:szCs w:val="24"/>
          <w:u w:val="single"/>
        </w:rPr>
        <w:t>2. Thème</w:t>
      </w:r>
      <w:r w:rsidR="00EF24DE">
        <w:rPr>
          <w:b/>
          <w:sz w:val="24"/>
          <w:szCs w:val="24"/>
          <w:u w:val="single"/>
        </w:rPr>
        <w:t xml:space="preserve"> (10 points)</w:t>
      </w:r>
      <w:r w:rsidRPr="00614A2B">
        <w:rPr>
          <w:b/>
          <w:sz w:val="24"/>
          <w:szCs w:val="24"/>
          <w:u w:val="single"/>
        </w:rPr>
        <w:t>.</w:t>
      </w:r>
    </w:p>
    <w:p w:rsidR="002735C5" w:rsidRDefault="002735C5" w:rsidP="002735C5">
      <w:pPr>
        <w:pStyle w:val="Normal14pt"/>
        <w:rPr>
          <w:b/>
          <w:sz w:val="24"/>
          <w:szCs w:val="24"/>
          <w:u w:val="single"/>
        </w:rPr>
      </w:pPr>
    </w:p>
    <w:p w:rsidR="0078167B" w:rsidRDefault="0078167B" w:rsidP="00B2713B">
      <w:pPr>
        <w:pStyle w:val="Normal14pt"/>
        <w:rPr>
          <w:b/>
          <w:sz w:val="24"/>
          <w:szCs w:val="24"/>
        </w:rPr>
      </w:pPr>
      <w:r>
        <w:rPr>
          <w:b/>
          <w:sz w:val="24"/>
          <w:szCs w:val="24"/>
        </w:rPr>
        <w:t>Mission</w:t>
      </w:r>
    </w:p>
    <w:p w:rsidR="002735C5" w:rsidRPr="0078167B" w:rsidRDefault="0078167B" w:rsidP="00B2713B">
      <w:pPr>
        <w:pStyle w:val="Normal14pt"/>
        <w:rPr>
          <w:sz w:val="24"/>
          <w:szCs w:val="24"/>
        </w:rPr>
      </w:pPr>
      <w:r w:rsidRPr="0078167B">
        <w:rPr>
          <w:sz w:val="24"/>
          <w:szCs w:val="24"/>
        </w:rPr>
        <w:t xml:space="preserve">En vue de permettre l’engagement de la </w:t>
      </w:r>
      <w:r w:rsidR="00CA1790">
        <w:rPr>
          <w:sz w:val="24"/>
          <w:szCs w:val="24"/>
        </w:rPr>
        <w:t>Force</w:t>
      </w:r>
      <w:r w:rsidRPr="0078167B">
        <w:rPr>
          <w:sz w:val="24"/>
          <w:szCs w:val="24"/>
        </w:rPr>
        <w:t xml:space="preserve"> multinational interarmées AZUR, s’emparer de la frontière en neutralisant les unités du trente-troisième bataillon mécanisé en mesure de soutenir l’attaque du 1er bataillon </w:t>
      </w:r>
      <w:r w:rsidR="00CA1790">
        <w:rPr>
          <w:sz w:val="24"/>
          <w:szCs w:val="24"/>
        </w:rPr>
        <w:t xml:space="preserve">blindé </w:t>
      </w:r>
      <w:r w:rsidRPr="0078167B">
        <w:rPr>
          <w:sz w:val="24"/>
          <w:szCs w:val="24"/>
        </w:rPr>
        <w:t>VERT</w:t>
      </w:r>
    </w:p>
    <w:p w:rsidR="0078167B" w:rsidRDefault="00CA1790" w:rsidP="00B2713B">
      <w:pPr>
        <w:pStyle w:val="Normal14pt"/>
        <w:rPr>
          <w:b/>
          <w:sz w:val="24"/>
          <w:szCs w:val="24"/>
        </w:rPr>
      </w:pPr>
      <w:r>
        <w:rPr>
          <w:b/>
          <w:sz w:val="24"/>
          <w:szCs w:val="24"/>
        </w:rPr>
        <w:t>Intention</w:t>
      </w:r>
    </w:p>
    <w:p w:rsidR="002735C5" w:rsidRDefault="00B2713B" w:rsidP="00B2713B">
      <w:pPr>
        <w:pStyle w:val="Normal14pt"/>
        <w:rPr>
          <w:sz w:val="24"/>
          <w:szCs w:val="24"/>
        </w:rPr>
      </w:pPr>
      <w:r>
        <w:rPr>
          <w:sz w:val="24"/>
          <w:szCs w:val="24"/>
        </w:rPr>
        <w:t xml:space="preserve">Je veux, après avoir franchi la Loire au plus tard le 25 mai à 7h00, bousculer le bataillon de reconnaissance </w:t>
      </w:r>
      <w:r w:rsidR="0078167B">
        <w:rPr>
          <w:sz w:val="24"/>
          <w:szCs w:val="24"/>
        </w:rPr>
        <w:t>au-delà de la frontière</w:t>
      </w:r>
      <w:r>
        <w:rPr>
          <w:sz w:val="24"/>
          <w:szCs w:val="24"/>
        </w:rPr>
        <w:t>, pour livrer une ligne de débouché au 1er bataillon  blindé VERT</w:t>
      </w:r>
    </w:p>
    <w:p w:rsidR="00CA1790" w:rsidRPr="00A6034F" w:rsidRDefault="00CA1790" w:rsidP="00CA1790">
      <w:pPr>
        <w:pStyle w:val="Normal14pt"/>
        <w:rPr>
          <w:sz w:val="24"/>
          <w:szCs w:val="24"/>
        </w:rPr>
      </w:pPr>
      <w:r>
        <w:rPr>
          <w:b/>
          <w:sz w:val="24"/>
          <w:szCs w:val="24"/>
        </w:rPr>
        <w:t>Idée de manoeuvre</w:t>
      </w:r>
    </w:p>
    <w:p w:rsidR="00B2713B" w:rsidRDefault="00B2713B" w:rsidP="00B2713B">
      <w:pPr>
        <w:pStyle w:val="Normal14pt"/>
        <w:rPr>
          <w:sz w:val="24"/>
          <w:szCs w:val="24"/>
        </w:rPr>
      </w:pPr>
      <w:r>
        <w:rPr>
          <w:sz w:val="24"/>
          <w:szCs w:val="24"/>
        </w:rPr>
        <w:t>Temps 1 : après recueil par 2</w:t>
      </w:r>
      <w:r w:rsidRPr="00B2713B">
        <w:rPr>
          <w:sz w:val="24"/>
          <w:szCs w:val="24"/>
          <w:vertAlign w:val="superscript"/>
        </w:rPr>
        <w:t>ème</w:t>
      </w:r>
      <w:r>
        <w:rPr>
          <w:sz w:val="24"/>
          <w:szCs w:val="24"/>
        </w:rPr>
        <w:t xml:space="preserve"> bataillon mécanisé </w:t>
      </w:r>
      <w:r w:rsidR="0078167B">
        <w:rPr>
          <w:sz w:val="24"/>
          <w:szCs w:val="24"/>
        </w:rPr>
        <w:t>ORANGE</w:t>
      </w:r>
      <w:r>
        <w:rPr>
          <w:sz w:val="24"/>
          <w:szCs w:val="24"/>
        </w:rPr>
        <w:t>, franchir la Loire pour le 250700</w:t>
      </w:r>
    </w:p>
    <w:p w:rsidR="00B2713B" w:rsidRPr="00A6034F" w:rsidRDefault="00B2713B" w:rsidP="00B2713B">
      <w:pPr>
        <w:pStyle w:val="Normal14pt"/>
        <w:rPr>
          <w:sz w:val="24"/>
          <w:szCs w:val="24"/>
        </w:rPr>
      </w:pPr>
      <w:r>
        <w:rPr>
          <w:sz w:val="24"/>
          <w:szCs w:val="24"/>
        </w:rPr>
        <w:t xml:space="preserve">Temps 2 : </w:t>
      </w:r>
      <w:r w:rsidR="0078167B">
        <w:rPr>
          <w:sz w:val="24"/>
          <w:szCs w:val="24"/>
        </w:rPr>
        <w:t>détruire le volume d’au moins deux compagnies</w:t>
      </w:r>
      <w:r>
        <w:rPr>
          <w:sz w:val="24"/>
          <w:szCs w:val="24"/>
        </w:rPr>
        <w:t xml:space="preserve"> </w:t>
      </w:r>
      <w:r w:rsidR="0078167B">
        <w:rPr>
          <w:sz w:val="24"/>
          <w:szCs w:val="24"/>
        </w:rPr>
        <w:t xml:space="preserve">du 33 (PO) BATMECA </w:t>
      </w:r>
      <w:r>
        <w:rPr>
          <w:sz w:val="24"/>
          <w:szCs w:val="24"/>
        </w:rPr>
        <w:t>jusqu’à la frontière le long des axes RN 98 et RD 277</w:t>
      </w:r>
    </w:p>
    <w:p w:rsidR="00B2713B" w:rsidRDefault="00B2713B" w:rsidP="00B2713B">
      <w:pPr>
        <w:pStyle w:val="Normal14pt"/>
        <w:rPr>
          <w:sz w:val="24"/>
          <w:szCs w:val="24"/>
        </w:rPr>
      </w:pPr>
      <w:r>
        <w:rPr>
          <w:sz w:val="24"/>
          <w:szCs w:val="24"/>
        </w:rPr>
        <w:t>Temps 3 : soutenu par le 3</w:t>
      </w:r>
      <w:r w:rsidRPr="00B2713B">
        <w:rPr>
          <w:sz w:val="24"/>
          <w:szCs w:val="24"/>
          <w:vertAlign w:val="superscript"/>
        </w:rPr>
        <w:t>ème</w:t>
      </w:r>
      <w:r>
        <w:rPr>
          <w:sz w:val="24"/>
          <w:szCs w:val="24"/>
        </w:rPr>
        <w:t xml:space="preserve"> bataillon motorisé VERT, m’emparer des postes frontières sur ces deux axes</w:t>
      </w:r>
      <w:r w:rsidR="0078167B">
        <w:rPr>
          <w:sz w:val="24"/>
          <w:szCs w:val="24"/>
        </w:rPr>
        <w:t>.</w:t>
      </w:r>
    </w:p>
    <w:p w:rsidR="00B2713B" w:rsidRDefault="00B2713B" w:rsidP="00B2713B">
      <w:pPr>
        <w:pStyle w:val="Normal14pt"/>
        <w:rPr>
          <w:sz w:val="24"/>
          <w:szCs w:val="24"/>
        </w:rPr>
      </w:pPr>
      <w:r>
        <w:rPr>
          <w:sz w:val="24"/>
          <w:szCs w:val="24"/>
        </w:rPr>
        <w:t>En mesure de : livrer une ligne de débouché avant le crépuscule au 1er bataillon blindé VERT</w:t>
      </w:r>
      <w:r w:rsidR="0078167B">
        <w:rPr>
          <w:sz w:val="24"/>
          <w:szCs w:val="24"/>
        </w:rPr>
        <w:t xml:space="preserve"> </w:t>
      </w:r>
    </w:p>
    <w:p w:rsidR="004F569A" w:rsidRPr="00614A2B" w:rsidRDefault="004F569A" w:rsidP="00DD62D0">
      <w:pPr>
        <w:pStyle w:val="Normal14pt"/>
        <w:rPr>
          <w:b/>
          <w:u w:val="single"/>
        </w:rPr>
      </w:pPr>
    </w:p>
    <w:p w:rsidR="00013703" w:rsidRPr="00E8043E" w:rsidRDefault="00CA1790" w:rsidP="00013703">
      <w:pPr>
        <w:pStyle w:val="Normal14pt"/>
        <w:rPr>
          <w:b/>
          <w:color w:val="FF0000"/>
          <w:sz w:val="24"/>
          <w:szCs w:val="24"/>
        </w:rPr>
      </w:pPr>
      <w:r w:rsidRPr="00E8043E">
        <w:rPr>
          <w:b/>
          <w:color w:val="FF0000"/>
          <w:sz w:val="24"/>
          <w:szCs w:val="24"/>
        </w:rPr>
        <w:t xml:space="preserve">Mission </w:t>
      </w:r>
    </w:p>
    <w:p w:rsidR="00CA1790" w:rsidRDefault="00CA1790" w:rsidP="00013703">
      <w:pPr>
        <w:pStyle w:val="Normal14pt"/>
        <w:rPr>
          <w:color w:val="FF0000"/>
          <w:sz w:val="24"/>
          <w:szCs w:val="24"/>
        </w:rPr>
      </w:pPr>
      <w:r>
        <w:rPr>
          <w:color w:val="FF0000"/>
          <w:sz w:val="24"/>
          <w:szCs w:val="24"/>
        </w:rPr>
        <w:t xml:space="preserve">IOT facilitate the committment of the </w:t>
      </w:r>
      <w:r w:rsidR="00E8043E">
        <w:rPr>
          <w:color w:val="FF0000"/>
          <w:sz w:val="24"/>
          <w:szCs w:val="24"/>
        </w:rPr>
        <w:t xml:space="preserve">AZUR </w:t>
      </w:r>
      <w:r>
        <w:rPr>
          <w:color w:val="FF0000"/>
          <w:sz w:val="24"/>
          <w:szCs w:val="24"/>
        </w:rPr>
        <w:t>Multinational</w:t>
      </w:r>
      <w:r w:rsidRPr="00CA1790">
        <w:rPr>
          <w:color w:val="FF0000"/>
          <w:sz w:val="24"/>
          <w:szCs w:val="24"/>
        </w:rPr>
        <w:t xml:space="preserve"> </w:t>
      </w:r>
      <w:r>
        <w:rPr>
          <w:color w:val="FF0000"/>
          <w:sz w:val="24"/>
          <w:szCs w:val="24"/>
        </w:rPr>
        <w:t>Joint Task</w:t>
      </w:r>
      <w:r w:rsidR="002B3D96">
        <w:rPr>
          <w:color w:val="FF0000"/>
          <w:sz w:val="24"/>
          <w:szCs w:val="24"/>
        </w:rPr>
        <w:t xml:space="preserve"> Force, to seize the boundary, n</w:t>
      </w:r>
      <w:r>
        <w:rPr>
          <w:color w:val="FF0000"/>
          <w:sz w:val="24"/>
          <w:szCs w:val="24"/>
        </w:rPr>
        <w:t>eutralizing the units of the 33</w:t>
      </w:r>
      <w:r w:rsidRPr="00BB02F7">
        <w:rPr>
          <w:color w:val="FF0000"/>
          <w:sz w:val="24"/>
          <w:szCs w:val="24"/>
          <w:vertAlign w:val="superscript"/>
        </w:rPr>
        <w:t xml:space="preserve">rd </w:t>
      </w:r>
      <w:r>
        <w:rPr>
          <w:color w:val="FF0000"/>
          <w:sz w:val="24"/>
          <w:szCs w:val="24"/>
        </w:rPr>
        <w:t xml:space="preserve">Mechanized Battalion BPT support the attack of the first </w:t>
      </w:r>
      <w:r w:rsidR="00E8043E">
        <w:rPr>
          <w:color w:val="FF0000"/>
          <w:sz w:val="24"/>
          <w:szCs w:val="24"/>
        </w:rPr>
        <w:t xml:space="preserve">VERT </w:t>
      </w:r>
      <w:r>
        <w:rPr>
          <w:color w:val="FF0000"/>
          <w:sz w:val="24"/>
          <w:szCs w:val="24"/>
        </w:rPr>
        <w:t xml:space="preserve">Armoured Battalion </w:t>
      </w:r>
    </w:p>
    <w:p w:rsidR="00CA1790" w:rsidRPr="00E8043E" w:rsidRDefault="00CA1790" w:rsidP="00013703">
      <w:pPr>
        <w:pStyle w:val="Normal14pt"/>
        <w:rPr>
          <w:b/>
          <w:color w:val="FF0000"/>
          <w:sz w:val="24"/>
          <w:szCs w:val="24"/>
        </w:rPr>
      </w:pPr>
      <w:r w:rsidRPr="00E8043E">
        <w:rPr>
          <w:b/>
          <w:color w:val="FF0000"/>
          <w:sz w:val="24"/>
          <w:szCs w:val="24"/>
        </w:rPr>
        <w:t>Commander’s Intent</w:t>
      </w:r>
    </w:p>
    <w:p w:rsidR="00CA1790" w:rsidRDefault="00CA1790" w:rsidP="00013703">
      <w:pPr>
        <w:pStyle w:val="Normal14pt"/>
        <w:rPr>
          <w:color w:val="FF0000"/>
          <w:sz w:val="24"/>
          <w:szCs w:val="24"/>
        </w:rPr>
      </w:pPr>
      <w:r>
        <w:rPr>
          <w:color w:val="FF0000"/>
          <w:sz w:val="24"/>
          <w:szCs w:val="24"/>
        </w:rPr>
        <w:t>Th</w:t>
      </w:r>
      <w:r w:rsidR="002B3D96">
        <w:rPr>
          <w:color w:val="FF0000"/>
          <w:sz w:val="24"/>
          <w:szCs w:val="24"/>
        </w:rPr>
        <w:t>e commander’s intent, after cros</w:t>
      </w:r>
      <w:r>
        <w:rPr>
          <w:color w:val="FF0000"/>
          <w:sz w:val="24"/>
          <w:szCs w:val="24"/>
        </w:rPr>
        <w:t>sing the LOIRE River NLT 250700,  is to push out</w:t>
      </w:r>
      <w:r w:rsidR="00E8043E">
        <w:rPr>
          <w:color w:val="FF0000"/>
          <w:sz w:val="24"/>
          <w:szCs w:val="24"/>
        </w:rPr>
        <w:t xml:space="preserve"> (away) </w:t>
      </w:r>
      <w:r>
        <w:rPr>
          <w:color w:val="FF0000"/>
          <w:sz w:val="24"/>
          <w:szCs w:val="24"/>
        </w:rPr>
        <w:t>the recee battalion over the bounda</w:t>
      </w:r>
      <w:r w:rsidR="00003B0C">
        <w:rPr>
          <w:color w:val="FF0000"/>
          <w:sz w:val="24"/>
          <w:szCs w:val="24"/>
        </w:rPr>
        <w:t>r</w:t>
      </w:r>
      <w:r>
        <w:rPr>
          <w:color w:val="FF0000"/>
          <w:sz w:val="24"/>
          <w:szCs w:val="24"/>
        </w:rPr>
        <w:t xml:space="preserve">y, </w:t>
      </w:r>
      <w:r w:rsidR="00003B0C">
        <w:rPr>
          <w:color w:val="FF0000"/>
          <w:sz w:val="24"/>
          <w:szCs w:val="24"/>
        </w:rPr>
        <w:t>BPT deliver a line of departure to the 1</w:t>
      </w:r>
      <w:r w:rsidR="00003B0C" w:rsidRPr="00BB02F7">
        <w:rPr>
          <w:color w:val="FF0000"/>
          <w:sz w:val="24"/>
          <w:szCs w:val="24"/>
          <w:vertAlign w:val="superscript"/>
        </w:rPr>
        <w:t>st</w:t>
      </w:r>
      <w:r w:rsidR="00BB02F7" w:rsidRPr="00BB02F7">
        <w:rPr>
          <w:color w:val="FF0000"/>
          <w:sz w:val="24"/>
          <w:szCs w:val="24"/>
          <w:vertAlign w:val="superscript"/>
        </w:rPr>
        <w:t xml:space="preserve"> </w:t>
      </w:r>
      <w:r w:rsidR="00003B0C">
        <w:rPr>
          <w:color w:val="FF0000"/>
          <w:sz w:val="24"/>
          <w:szCs w:val="24"/>
        </w:rPr>
        <w:t>(VERT) AB</w:t>
      </w:r>
      <w:r w:rsidR="00E8043E">
        <w:rPr>
          <w:color w:val="FF0000"/>
          <w:sz w:val="24"/>
          <w:szCs w:val="24"/>
        </w:rPr>
        <w:t>.</w:t>
      </w:r>
    </w:p>
    <w:p w:rsidR="00CA1790" w:rsidRPr="00E8043E" w:rsidRDefault="002B3D96" w:rsidP="00013703">
      <w:pPr>
        <w:pStyle w:val="Normal14pt"/>
        <w:rPr>
          <w:b/>
          <w:color w:val="FF0000"/>
          <w:sz w:val="24"/>
          <w:szCs w:val="24"/>
        </w:rPr>
      </w:pPr>
      <w:r>
        <w:rPr>
          <w:b/>
          <w:color w:val="FF0000"/>
          <w:sz w:val="24"/>
          <w:szCs w:val="24"/>
        </w:rPr>
        <w:t>Scheme of Mano</w:t>
      </w:r>
      <w:r w:rsidR="00CA1790" w:rsidRPr="00E8043E">
        <w:rPr>
          <w:b/>
          <w:color w:val="FF0000"/>
          <w:sz w:val="24"/>
          <w:szCs w:val="24"/>
        </w:rPr>
        <w:t>euver</w:t>
      </w:r>
    </w:p>
    <w:p w:rsidR="00E8043E" w:rsidRDefault="00E8043E" w:rsidP="00013703">
      <w:pPr>
        <w:pStyle w:val="Normal14pt"/>
        <w:rPr>
          <w:color w:val="FF0000"/>
          <w:sz w:val="24"/>
          <w:szCs w:val="24"/>
        </w:rPr>
      </w:pPr>
      <w:r>
        <w:rPr>
          <w:color w:val="FF0000"/>
          <w:sz w:val="24"/>
          <w:szCs w:val="24"/>
        </w:rPr>
        <w:t>Phase 1 : after conducted a rearward passage o</w:t>
      </w:r>
      <w:r w:rsidR="00BB02F7">
        <w:rPr>
          <w:color w:val="FF0000"/>
          <w:sz w:val="24"/>
          <w:szCs w:val="24"/>
        </w:rPr>
        <w:t>f lines by (the) 2</w:t>
      </w:r>
      <w:r w:rsidR="00BB02F7" w:rsidRPr="00BB02F7">
        <w:rPr>
          <w:color w:val="FF0000"/>
          <w:sz w:val="24"/>
          <w:szCs w:val="24"/>
          <w:vertAlign w:val="superscript"/>
        </w:rPr>
        <w:t>nd</w:t>
      </w:r>
      <w:r w:rsidR="00BB02F7">
        <w:rPr>
          <w:color w:val="FF0000"/>
          <w:sz w:val="24"/>
          <w:szCs w:val="24"/>
        </w:rPr>
        <w:t xml:space="preserve"> (ORANGE) Mechanized Battalion, to cross the Loire RIVER NLT 250700</w:t>
      </w:r>
    </w:p>
    <w:p w:rsidR="00003B0C" w:rsidRDefault="00BB02F7" w:rsidP="00013703">
      <w:pPr>
        <w:pStyle w:val="Normal14pt"/>
        <w:rPr>
          <w:color w:val="FF0000"/>
          <w:sz w:val="24"/>
          <w:szCs w:val="24"/>
        </w:rPr>
      </w:pPr>
      <w:r>
        <w:rPr>
          <w:color w:val="FF0000"/>
          <w:sz w:val="24"/>
          <w:szCs w:val="24"/>
        </w:rPr>
        <w:t>Phase 2 : Destroy at least two companies of the 33</w:t>
      </w:r>
      <w:r w:rsidRPr="00BB02F7">
        <w:rPr>
          <w:color w:val="FF0000"/>
          <w:sz w:val="24"/>
          <w:szCs w:val="24"/>
          <w:vertAlign w:val="superscript"/>
        </w:rPr>
        <w:t xml:space="preserve">rd </w:t>
      </w:r>
      <w:r>
        <w:rPr>
          <w:color w:val="FF0000"/>
          <w:sz w:val="24"/>
          <w:szCs w:val="24"/>
          <w:vertAlign w:val="superscript"/>
        </w:rPr>
        <w:t xml:space="preserve"> </w:t>
      </w:r>
      <w:r>
        <w:rPr>
          <w:color w:val="FF0000"/>
          <w:sz w:val="24"/>
          <w:szCs w:val="24"/>
        </w:rPr>
        <w:t>(PO) Mechanized Battal</w:t>
      </w:r>
      <w:r w:rsidR="002B3D96">
        <w:rPr>
          <w:color w:val="FF0000"/>
          <w:sz w:val="24"/>
          <w:szCs w:val="24"/>
        </w:rPr>
        <w:t xml:space="preserve">ion up to the boundary along </w:t>
      </w:r>
      <w:r>
        <w:rPr>
          <w:color w:val="FF0000"/>
          <w:sz w:val="24"/>
          <w:szCs w:val="24"/>
        </w:rPr>
        <w:t xml:space="preserve"> RN98 and RD277</w:t>
      </w:r>
      <w:r w:rsidR="002B3D96">
        <w:rPr>
          <w:color w:val="FF0000"/>
          <w:sz w:val="24"/>
          <w:szCs w:val="24"/>
        </w:rPr>
        <w:t xml:space="preserve"> axis</w:t>
      </w:r>
    </w:p>
    <w:p w:rsidR="00BB02F7" w:rsidRDefault="00BB02F7" w:rsidP="00013703">
      <w:pPr>
        <w:pStyle w:val="Normal14pt"/>
        <w:rPr>
          <w:color w:val="FF0000"/>
          <w:sz w:val="24"/>
          <w:szCs w:val="24"/>
        </w:rPr>
      </w:pPr>
      <w:r>
        <w:rPr>
          <w:color w:val="FF0000"/>
          <w:sz w:val="24"/>
          <w:szCs w:val="24"/>
        </w:rPr>
        <w:t>Phase 3 : Supported by the 3rd (VERT) Motorized Battalion, to seize the border crossings on</w:t>
      </w:r>
      <w:r w:rsidR="002B3D96">
        <w:rPr>
          <w:color w:val="FF0000"/>
          <w:sz w:val="24"/>
          <w:szCs w:val="24"/>
        </w:rPr>
        <w:t xml:space="preserve"> these</w:t>
      </w:r>
      <w:r>
        <w:rPr>
          <w:color w:val="FF0000"/>
          <w:sz w:val="24"/>
          <w:szCs w:val="24"/>
        </w:rPr>
        <w:t xml:space="preserve"> both axis</w:t>
      </w:r>
    </w:p>
    <w:p w:rsidR="00BB02F7" w:rsidRDefault="00BB02F7" w:rsidP="00013703">
      <w:pPr>
        <w:pStyle w:val="Normal14pt"/>
        <w:rPr>
          <w:color w:val="FF0000"/>
          <w:sz w:val="24"/>
          <w:szCs w:val="24"/>
        </w:rPr>
      </w:pPr>
      <w:r>
        <w:rPr>
          <w:color w:val="FF0000"/>
          <w:sz w:val="24"/>
          <w:szCs w:val="24"/>
        </w:rPr>
        <w:t xml:space="preserve">BPT : deliver a line of departure before night </w:t>
      </w:r>
      <w:r w:rsidR="002B3D96">
        <w:rPr>
          <w:color w:val="FF0000"/>
          <w:sz w:val="24"/>
          <w:szCs w:val="24"/>
        </w:rPr>
        <w:t>fall to the 1</w:t>
      </w:r>
      <w:r w:rsidR="002B3D96" w:rsidRPr="002B3D96">
        <w:rPr>
          <w:color w:val="FF0000"/>
          <w:sz w:val="24"/>
          <w:szCs w:val="24"/>
          <w:vertAlign w:val="superscript"/>
        </w:rPr>
        <w:t>st</w:t>
      </w:r>
      <w:r>
        <w:rPr>
          <w:color w:val="FF0000"/>
          <w:sz w:val="24"/>
          <w:szCs w:val="24"/>
        </w:rPr>
        <w:t>(</w:t>
      </w:r>
      <w:r w:rsidR="002B3D96">
        <w:rPr>
          <w:color w:val="FF0000"/>
          <w:sz w:val="24"/>
          <w:szCs w:val="24"/>
        </w:rPr>
        <w:t>VERT)</w:t>
      </w:r>
      <w:r w:rsidR="00927969">
        <w:rPr>
          <w:color w:val="FF0000"/>
          <w:sz w:val="24"/>
          <w:szCs w:val="24"/>
        </w:rPr>
        <w:t>AB.</w:t>
      </w:r>
    </w:p>
    <w:p w:rsidR="00CA1790" w:rsidRDefault="00CA1790" w:rsidP="00013703">
      <w:pPr>
        <w:pStyle w:val="Normal14pt"/>
        <w:rPr>
          <w:color w:val="FF0000"/>
          <w:sz w:val="24"/>
          <w:szCs w:val="24"/>
        </w:rPr>
      </w:pPr>
    </w:p>
    <w:p w:rsidR="00013703" w:rsidRDefault="00013703" w:rsidP="00013703">
      <w:pPr>
        <w:pStyle w:val="Normal14pt"/>
        <w:rPr>
          <w:color w:val="FF0000"/>
          <w:sz w:val="24"/>
          <w:szCs w:val="24"/>
        </w:rPr>
      </w:pPr>
    </w:p>
    <w:p w:rsidR="00013703" w:rsidRDefault="00013703" w:rsidP="00013703">
      <w:pPr>
        <w:pStyle w:val="Normal14pt"/>
        <w:rPr>
          <w:color w:val="FF0000"/>
          <w:sz w:val="24"/>
          <w:szCs w:val="24"/>
        </w:rPr>
      </w:pPr>
    </w:p>
    <w:p w:rsidR="00013703" w:rsidRDefault="00013703" w:rsidP="00013703">
      <w:pPr>
        <w:pStyle w:val="Normal14pt"/>
        <w:rPr>
          <w:color w:val="FF0000"/>
          <w:sz w:val="24"/>
          <w:szCs w:val="24"/>
        </w:rPr>
      </w:pPr>
    </w:p>
    <w:p w:rsidR="00013703" w:rsidRDefault="00013703" w:rsidP="00013703">
      <w:pPr>
        <w:pStyle w:val="Normal14pt"/>
        <w:rPr>
          <w:color w:val="FF0000"/>
          <w:sz w:val="24"/>
          <w:szCs w:val="24"/>
        </w:rPr>
      </w:pPr>
    </w:p>
    <w:p w:rsidR="00013703" w:rsidRDefault="00013703" w:rsidP="00013703">
      <w:pPr>
        <w:pStyle w:val="Normal14pt"/>
        <w:rPr>
          <w:color w:val="FF0000"/>
          <w:sz w:val="24"/>
          <w:szCs w:val="24"/>
        </w:rPr>
      </w:pPr>
    </w:p>
    <w:p w:rsidR="00013703" w:rsidRDefault="00013703" w:rsidP="00013703">
      <w:pPr>
        <w:pStyle w:val="Normal14pt"/>
        <w:rPr>
          <w:color w:val="FF0000"/>
          <w:sz w:val="24"/>
          <w:szCs w:val="24"/>
        </w:rPr>
      </w:pPr>
    </w:p>
    <w:p w:rsidR="00013703" w:rsidRDefault="00013703" w:rsidP="00013703">
      <w:pPr>
        <w:pStyle w:val="Normal14pt"/>
        <w:rPr>
          <w:color w:val="FF0000"/>
          <w:sz w:val="24"/>
          <w:szCs w:val="24"/>
        </w:rPr>
      </w:pPr>
    </w:p>
    <w:p w:rsidR="00013703" w:rsidRDefault="00013703" w:rsidP="00013703">
      <w:pPr>
        <w:pStyle w:val="Normal14pt"/>
        <w:rPr>
          <w:color w:val="FF0000"/>
          <w:sz w:val="24"/>
          <w:szCs w:val="24"/>
        </w:rPr>
      </w:pPr>
    </w:p>
    <w:p w:rsidR="00013703" w:rsidRDefault="00013703" w:rsidP="00013703">
      <w:pPr>
        <w:pStyle w:val="Normal14pt"/>
        <w:rPr>
          <w:color w:val="FF0000"/>
          <w:sz w:val="24"/>
          <w:szCs w:val="24"/>
        </w:rPr>
      </w:pPr>
    </w:p>
    <w:p w:rsidR="00013703" w:rsidRDefault="00013703" w:rsidP="00013703">
      <w:pPr>
        <w:pStyle w:val="Normal14pt"/>
        <w:rPr>
          <w:color w:val="FF0000"/>
          <w:sz w:val="24"/>
          <w:szCs w:val="24"/>
        </w:rPr>
      </w:pPr>
    </w:p>
    <w:p w:rsidR="00013703" w:rsidRDefault="00013703" w:rsidP="00013703">
      <w:pPr>
        <w:pStyle w:val="Normal14pt"/>
        <w:rPr>
          <w:color w:val="FF0000"/>
          <w:sz w:val="24"/>
          <w:szCs w:val="24"/>
        </w:rPr>
      </w:pPr>
    </w:p>
    <w:p w:rsidR="00013703" w:rsidRDefault="00013703" w:rsidP="00013703">
      <w:pPr>
        <w:pStyle w:val="Normal14pt"/>
        <w:rPr>
          <w:color w:val="FF0000"/>
          <w:sz w:val="24"/>
          <w:szCs w:val="24"/>
        </w:rPr>
      </w:pPr>
    </w:p>
    <w:p w:rsidR="00013703" w:rsidRDefault="00013703" w:rsidP="00013703">
      <w:pPr>
        <w:pStyle w:val="Normal14pt"/>
        <w:rPr>
          <w:color w:val="FF0000"/>
          <w:sz w:val="24"/>
          <w:szCs w:val="24"/>
        </w:rPr>
      </w:pPr>
    </w:p>
    <w:p w:rsidR="00013703" w:rsidRDefault="00013703" w:rsidP="00013703">
      <w:pPr>
        <w:pStyle w:val="Normal14pt"/>
        <w:rPr>
          <w:color w:val="FF0000"/>
          <w:sz w:val="24"/>
          <w:szCs w:val="24"/>
        </w:rPr>
      </w:pPr>
    </w:p>
    <w:p w:rsidR="00013703" w:rsidRDefault="00013703" w:rsidP="00013703">
      <w:pPr>
        <w:pStyle w:val="Normal14pt"/>
        <w:rPr>
          <w:color w:val="FF0000"/>
          <w:sz w:val="24"/>
          <w:szCs w:val="24"/>
        </w:rPr>
      </w:pPr>
    </w:p>
    <w:p w:rsidR="00013703" w:rsidRDefault="00013703" w:rsidP="00013703">
      <w:pPr>
        <w:pStyle w:val="Normal14pt"/>
        <w:rPr>
          <w:color w:val="FF0000"/>
          <w:sz w:val="24"/>
          <w:szCs w:val="24"/>
        </w:rPr>
      </w:pPr>
    </w:p>
    <w:p w:rsidR="00013703" w:rsidRDefault="00DD4E15" w:rsidP="00254B9A">
      <w:pPr>
        <w:pStyle w:val="Normal14pt"/>
        <w:jc w:val="center"/>
        <w:rPr>
          <w:b/>
          <w:color w:val="FF0000"/>
          <w:sz w:val="24"/>
          <w:szCs w:val="24"/>
          <w:u w:val="single"/>
        </w:rPr>
      </w:pPr>
      <w:r w:rsidRPr="00254B9A">
        <w:rPr>
          <w:b/>
          <w:color w:val="FF0000"/>
          <w:sz w:val="24"/>
          <w:szCs w:val="24"/>
          <w:u w:val="single"/>
        </w:rPr>
        <w:t>GRILLE DE NOTATION/CORRECTION</w:t>
      </w:r>
    </w:p>
    <w:p w:rsidR="00254B9A" w:rsidRDefault="00254B9A" w:rsidP="00254B9A">
      <w:pPr>
        <w:pStyle w:val="Normal14pt"/>
        <w:jc w:val="center"/>
        <w:rPr>
          <w:b/>
          <w:color w:val="FF0000"/>
          <w:sz w:val="24"/>
          <w:szCs w:val="24"/>
          <w:u w:val="single"/>
        </w:rPr>
      </w:pPr>
    </w:p>
    <w:p w:rsidR="00254B9A" w:rsidRDefault="00254B9A" w:rsidP="00254B9A">
      <w:pPr>
        <w:pStyle w:val="Normal14pt"/>
        <w:jc w:val="center"/>
        <w:rPr>
          <w:b/>
          <w:color w:val="FF0000"/>
          <w:sz w:val="24"/>
          <w:szCs w:val="24"/>
          <w:u w:val="single"/>
        </w:rPr>
      </w:pPr>
    </w:p>
    <w:p w:rsidR="00254B9A" w:rsidRPr="00254B9A" w:rsidRDefault="00254B9A" w:rsidP="00254B9A">
      <w:pPr>
        <w:pStyle w:val="Normal14pt"/>
        <w:jc w:val="center"/>
        <w:rPr>
          <w:b/>
          <w:color w:val="FF0000"/>
          <w:sz w:val="24"/>
          <w:szCs w:val="24"/>
          <w:u w:val="single"/>
        </w:rPr>
      </w:pPr>
    </w:p>
    <w:tbl>
      <w:tblPr>
        <w:tblW w:w="3880" w:type="dxa"/>
        <w:tblCellMar>
          <w:left w:w="70" w:type="dxa"/>
          <w:right w:w="70" w:type="dxa"/>
        </w:tblCellMar>
        <w:tblLook w:val="04A0" w:firstRow="1" w:lastRow="0" w:firstColumn="1" w:lastColumn="0" w:noHBand="0" w:noVBand="1"/>
      </w:tblPr>
      <w:tblGrid>
        <w:gridCol w:w="420"/>
        <w:gridCol w:w="2980"/>
        <w:gridCol w:w="480"/>
      </w:tblGrid>
      <w:tr w:rsidR="00927969" w:rsidTr="00927969">
        <w:trPr>
          <w:trHeight w:val="315"/>
        </w:trPr>
        <w:tc>
          <w:tcPr>
            <w:tcW w:w="4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27969" w:rsidRDefault="00927969">
            <w:pPr>
              <w:jc w:val="center"/>
              <w:rPr>
                <w:rFonts w:ascii="Calibri" w:hAnsi="Calibri"/>
                <w:color w:val="000000"/>
                <w:sz w:val="22"/>
                <w:szCs w:val="22"/>
              </w:rPr>
            </w:pPr>
            <w:r>
              <w:rPr>
                <w:rFonts w:ascii="Calibri" w:hAnsi="Calibri"/>
                <w:color w:val="000000"/>
                <w:sz w:val="22"/>
                <w:szCs w:val="22"/>
              </w:rPr>
              <w:t>Q</w:t>
            </w:r>
          </w:p>
        </w:tc>
        <w:tc>
          <w:tcPr>
            <w:tcW w:w="2980" w:type="dxa"/>
            <w:tcBorders>
              <w:top w:val="single" w:sz="8" w:space="0" w:color="auto"/>
              <w:left w:val="nil"/>
              <w:bottom w:val="single" w:sz="8" w:space="0" w:color="auto"/>
              <w:right w:val="single" w:sz="4" w:space="0" w:color="auto"/>
            </w:tcBorders>
            <w:shd w:val="clear" w:color="auto" w:fill="auto"/>
            <w:noWrap/>
            <w:vAlign w:val="bottom"/>
            <w:hideMark/>
          </w:tcPr>
          <w:p w:rsidR="00927969" w:rsidRDefault="00927969">
            <w:pPr>
              <w:rPr>
                <w:rFonts w:ascii="Calibri" w:hAnsi="Calibri"/>
                <w:sz w:val="20"/>
                <w:szCs w:val="20"/>
              </w:rPr>
            </w:pPr>
            <w:r>
              <w:rPr>
                <w:rFonts w:ascii="Calibri" w:hAnsi="Calibri"/>
                <w:sz w:val="20"/>
                <w:szCs w:val="20"/>
              </w:rPr>
              <w:t>REPONSE</w:t>
            </w:r>
          </w:p>
        </w:tc>
        <w:tc>
          <w:tcPr>
            <w:tcW w:w="480" w:type="dxa"/>
            <w:tcBorders>
              <w:top w:val="single" w:sz="8" w:space="0" w:color="auto"/>
              <w:left w:val="nil"/>
              <w:bottom w:val="single" w:sz="8" w:space="0" w:color="auto"/>
              <w:right w:val="single" w:sz="8" w:space="0" w:color="auto"/>
            </w:tcBorders>
            <w:shd w:val="clear" w:color="auto" w:fill="auto"/>
            <w:noWrap/>
            <w:vAlign w:val="bottom"/>
            <w:hideMark/>
          </w:tcPr>
          <w:p w:rsidR="00927969" w:rsidRDefault="00927969">
            <w:pPr>
              <w:jc w:val="center"/>
              <w:rPr>
                <w:rFonts w:ascii="Calibri" w:hAnsi="Calibri"/>
                <w:color w:val="000000"/>
                <w:sz w:val="22"/>
                <w:szCs w:val="22"/>
              </w:rPr>
            </w:pPr>
            <w:r>
              <w:rPr>
                <w:rFonts w:ascii="Calibri" w:hAnsi="Calibri"/>
                <w:color w:val="000000"/>
                <w:sz w:val="22"/>
                <w:szCs w:val="22"/>
              </w:rPr>
              <w:t>PTS</w:t>
            </w:r>
          </w:p>
        </w:tc>
      </w:tr>
      <w:tr w:rsidR="00927969" w:rsidTr="00927969">
        <w:trPr>
          <w:trHeight w:val="300"/>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rsidR="00927969" w:rsidRDefault="00927969">
            <w:pPr>
              <w:jc w:val="center"/>
              <w:rPr>
                <w:rFonts w:ascii="Calibri" w:hAnsi="Calibri"/>
                <w:color w:val="000000"/>
                <w:sz w:val="22"/>
                <w:szCs w:val="22"/>
              </w:rPr>
            </w:pPr>
            <w:r>
              <w:rPr>
                <w:rFonts w:ascii="Calibri" w:hAnsi="Calibri"/>
                <w:color w:val="000000"/>
                <w:sz w:val="22"/>
                <w:szCs w:val="22"/>
              </w:rPr>
              <w:t>1</w:t>
            </w:r>
          </w:p>
        </w:tc>
        <w:tc>
          <w:tcPr>
            <w:tcW w:w="2980" w:type="dxa"/>
            <w:tcBorders>
              <w:top w:val="nil"/>
              <w:left w:val="nil"/>
              <w:bottom w:val="single" w:sz="4" w:space="0" w:color="auto"/>
              <w:right w:val="single" w:sz="4" w:space="0" w:color="auto"/>
            </w:tcBorders>
            <w:shd w:val="clear" w:color="auto" w:fill="auto"/>
            <w:noWrap/>
            <w:vAlign w:val="bottom"/>
            <w:hideMark/>
          </w:tcPr>
          <w:p w:rsidR="00927969" w:rsidRDefault="00927969">
            <w:pPr>
              <w:rPr>
                <w:rFonts w:ascii="Calibri" w:hAnsi="Calibri"/>
                <w:sz w:val="20"/>
                <w:szCs w:val="20"/>
              </w:rPr>
            </w:pPr>
            <w:r>
              <w:rPr>
                <w:rFonts w:ascii="Calibri" w:hAnsi="Calibri"/>
                <w:sz w:val="20"/>
                <w:szCs w:val="20"/>
              </w:rPr>
              <w:t>VERSION</w:t>
            </w:r>
          </w:p>
        </w:tc>
        <w:tc>
          <w:tcPr>
            <w:tcW w:w="480" w:type="dxa"/>
            <w:tcBorders>
              <w:top w:val="nil"/>
              <w:left w:val="nil"/>
              <w:bottom w:val="single" w:sz="4" w:space="0" w:color="auto"/>
              <w:right w:val="single" w:sz="8" w:space="0" w:color="auto"/>
            </w:tcBorders>
            <w:shd w:val="clear" w:color="auto" w:fill="auto"/>
            <w:noWrap/>
            <w:vAlign w:val="bottom"/>
            <w:hideMark/>
          </w:tcPr>
          <w:p w:rsidR="00927969" w:rsidRDefault="00927969">
            <w:pPr>
              <w:jc w:val="center"/>
              <w:rPr>
                <w:rFonts w:ascii="Calibri" w:hAnsi="Calibri"/>
                <w:color w:val="000000"/>
                <w:sz w:val="22"/>
                <w:szCs w:val="22"/>
              </w:rPr>
            </w:pPr>
            <w:r>
              <w:rPr>
                <w:rFonts w:ascii="Calibri" w:hAnsi="Calibri"/>
                <w:color w:val="000000"/>
                <w:sz w:val="22"/>
                <w:szCs w:val="22"/>
              </w:rPr>
              <w:t> </w:t>
            </w:r>
          </w:p>
        </w:tc>
      </w:tr>
      <w:tr w:rsidR="00927969" w:rsidTr="00927969">
        <w:trPr>
          <w:trHeight w:val="300"/>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rsidR="00927969" w:rsidRDefault="00927969">
            <w:pPr>
              <w:jc w:val="center"/>
              <w:rPr>
                <w:rFonts w:ascii="Calibri" w:hAnsi="Calibri"/>
                <w:color w:val="000000"/>
                <w:sz w:val="22"/>
                <w:szCs w:val="22"/>
              </w:rPr>
            </w:pPr>
            <w:r>
              <w:rPr>
                <w:rFonts w:ascii="Calibri" w:hAnsi="Calibri"/>
                <w:color w:val="000000"/>
                <w:sz w:val="22"/>
                <w:szCs w:val="22"/>
              </w:rPr>
              <w:t> </w:t>
            </w:r>
          </w:p>
        </w:tc>
        <w:tc>
          <w:tcPr>
            <w:tcW w:w="2980" w:type="dxa"/>
            <w:tcBorders>
              <w:top w:val="nil"/>
              <w:left w:val="nil"/>
              <w:bottom w:val="single" w:sz="4" w:space="0" w:color="auto"/>
              <w:right w:val="single" w:sz="4" w:space="0" w:color="auto"/>
            </w:tcBorders>
            <w:shd w:val="clear" w:color="auto" w:fill="auto"/>
            <w:noWrap/>
            <w:vAlign w:val="bottom"/>
            <w:hideMark/>
          </w:tcPr>
          <w:p w:rsidR="00927969" w:rsidRDefault="00927969">
            <w:pPr>
              <w:rPr>
                <w:rFonts w:ascii="Calibri" w:hAnsi="Calibri"/>
                <w:sz w:val="20"/>
                <w:szCs w:val="20"/>
              </w:rPr>
            </w:pPr>
            <w:r>
              <w:rPr>
                <w:rFonts w:ascii="Calibri" w:hAnsi="Calibri"/>
                <w:sz w:val="20"/>
                <w:szCs w:val="20"/>
              </w:rPr>
              <w:t>COMPREHENSION GENERALE</w:t>
            </w:r>
          </w:p>
        </w:tc>
        <w:tc>
          <w:tcPr>
            <w:tcW w:w="480" w:type="dxa"/>
            <w:tcBorders>
              <w:top w:val="nil"/>
              <w:left w:val="nil"/>
              <w:bottom w:val="single" w:sz="4" w:space="0" w:color="auto"/>
              <w:right w:val="single" w:sz="8" w:space="0" w:color="auto"/>
            </w:tcBorders>
            <w:shd w:val="clear" w:color="auto" w:fill="auto"/>
            <w:noWrap/>
            <w:vAlign w:val="bottom"/>
            <w:hideMark/>
          </w:tcPr>
          <w:p w:rsidR="00927969" w:rsidRDefault="00927969">
            <w:pPr>
              <w:jc w:val="center"/>
              <w:rPr>
                <w:rFonts w:ascii="Calibri" w:hAnsi="Calibri"/>
                <w:color w:val="000000"/>
                <w:sz w:val="22"/>
                <w:szCs w:val="22"/>
              </w:rPr>
            </w:pPr>
            <w:r>
              <w:rPr>
                <w:rFonts w:ascii="Calibri" w:hAnsi="Calibri"/>
                <w:color w:val="000000"/>
                <w:sz w:val="22"/>
                <w:szCs w:val="22"/>
              </w:rPr>
              <w:t>3</w:t>
            </w:r>
          </w:p>
        </w:tc>
      </w:tr>
      <w:tr w:rsidR="00927969" w:rsidTr="00927969">
        <w:trPr>
          <w:trHeight w:val="300"/>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rsidR="00927969" w:rsidRDefault="00927969">
            <w:pPr>
              <w:jc w:val="center"/>
              <w:rPr>
                <w:rFonts w:ascii="Calibri" w:hAnsi="Calibri"/>
                <w:color w:val="000000"/>
                <w:sz w:val="22"/>
                <w:szCs w:val="22"/>
              </w:rPr>
            </w:pPr>
            <w:r>
              <w:rPr>
                <w:rFonts w:ascii="Calibri" w:hAnsi="Calibri"/>
                <w:color w:val="000000"/>
                <w:sz w:val="22"/>
                <w:szCs w:val="22"/>
              </w:rPr>
              <w:t> </w:t>
            </w:r>
          </w:p>
        </w:tc>
        <w:tc>
          <w:tcPr>
            <w:tcW w:w="2980" w:type="dxa"/>
            <w:tcBorders>
              <w:top w:val="nil"/>
              <w:left w:val="nil"/>
              <w:bottom w:val="single" w:sz="4" w:space="0" w:color="auto"/>
              <w:right w:val="single" w:sz="4" w:space="0" w:color="auto"/>
            </w:tcBorders>
            <w:shd w:val="clear" w:color="auto" w:fill="auto"/>
            <w:noWrap/>
            <w:vAlign w:val="bottom"/>
            <w:hideMark/>
          </w:tcPr>
          <w:p w:rsidR="00927969" w:rsidRDefault="00927969">
            <w:pPr>
              <w:rPr>
                <w:rFonts w:ascii="Calibri" w:hAnsi="Calibri"/>
                <w:sz w:val="20"/>
                <w:szCs w:val="20"/>
              </w:rPr>
            </w:pPr>
            <w:r>
              <w:rPr>
                <w:rFonts w:ascii="Calibri" w:hAnsi="Calibri"/>
                <w:sz w:val="20"/>
                <w:szCs w:val="20"/>
              </w:rPr>
              <w:t>MAITRISE VOCABULAIRE</w:t>
            </w:r>
          </w:p>
        </w:tc>
        <w:tc>
          <w:tcPr>
            <w:tcW w:w="480" w:type="dxa"/>
            <w:tcBorders>
              <w:top w:val="nil"/>
              <w:left w:val="nil"/>
              <w:bottom w:val="single" w:sz="4" w:space="0" w:color="auto"/>
              <w:right w:val="single" w:sz="8" w:space="0" w:color="auto"/>
            </w:tcBorders>
            <w:shd w:val="clear" w:color="auto" w:fill="auto"/>
            <w:noWrap/>
            <w:vAlign w:val="bottom"/>
            <w:hideMark/>
          </w:tcPr>
          <w:p w:rsidR="00927969" w:rsidRDefault="00927969">
            <w:pPr>
              <w:jc w:val="center"/>
              <w:rPr>
                <w:rFonts w:ascii="Calibri" w:hAnsi="Calibri"/>
                <w:color w:val="000000"/>
                <w:sz w:val="22"/>
                <w:szCs w:val="22"/>
              </w:rPr>
            </w:pPr>
            <w:r>
              <w:rPr>
                <w:rFonts w:ascii="Calibri" w:hAnsi="Calibri"/>
                <w:color w:val="000000"/>
                <w:sz w:val="22"/>
                <w:szCs w:val="22"/>
              </w:rPr>
              <w:t>3</w:t>
            </w:r>
          </w:p>
        </w:tc>
      </w:tr>
      <w:tr w:rsidR="00927969" w:rsidTr="00927969">
        <w:trPr>
          <w:trHeight w:val="300"/>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rsidR="00927969" w:rsidRDefault="00927969">
            <w:pPr>
              <w:jc w:val="center"/>
              <w:rPr>
                <w:rFonts w:ascii="Calibri" w:hAnsi="Calibri"/>
                <w:color w:val="000000"/>
                <w:sz w:val="22"/>
                <w:szCs w:val="22"/>
              </w:rPr>
            </w:pPr>
            <w:r>
              <w:rPr>
                <w:rFonts w:ascii="Calibri" w:hAnsi="Calibri"/>
                <w:color w:val="000000"/>
                <w:sz w:val="22"/>
                <w:szCs w:val="22"/>
              </w:rPr>
              <w:t> </w:t>
            </w:r>
          </w:p>
        </w:tc>
        <w:tc>
          <w:tcPr>
            <w:tcW w:w="2980" w:type="dxa"/>
            <w:tcBorders>
              <w:top w:val="nil"/>
              <w:left w:val="nil"/>
              <w:bottom w:val="single" w:sz="4" w:space="0" w:color="auto"/>
              <w:right w:val="single" w:sz="4" w:space="0" w:color="auto"/>
            </w:tcBorders>
            <w:shd w:val="clear" w:color="auto" w:fill="auto"/>
            <w:noWrap/>
            <w:vAlign w:val="bottom"/>
            <w:hideMark/>
          </w:tcPr>
          <w:p w:rsidR="00927969" w:rsidRDefault="00927969">
            <w:pPr>
              <w:rPr>
                <w:rFonts w:ascii="Calibri" w:hAnsi="Calibri"/>
                <w:sz w:val="20"/>
                <w:szCs w:val="20"/>
              </w:rPr>
            </w:pPr>
            <w:r>
              <w:rPr>
                <w:rFonts w:ascii="Calibri" w:hAnsi="Calibri"/>
                <w:sz w:val="20"/>
                <w:szCs w:val="20"/>
              </w:rPr>
              <w:t>MAITRISE GRAMMAIRE</w:t>
            </w:r>
          </w:p>
        </w:tc>
        <w:tc>
          <w:tcPr>
            <w:tcW w:w="480" w:type="dxa"/>
            <w:tcBorders>
              <w:top w:val="nil"/>
              <w:left w:val="nil"/>
              <w:bottom w:val="single" w:sz="4" w:space="0" w:color="auto"/>
              <w:right w:val="single" w:sz="8" w:space="0" w:color="auto"/>
            </w:tcBorders>
            <w:shd w:val="clear" w:color="auto" w:fill="auto"/>
            <w:noWrap/>
            <w:vAlign w:val="bottom"/>
            <w:hideMark/>
          </w:tcPr>
          <w:p w:rsidR="00927969" w:rsidRDefault="00927969">
            <w:pPr>
              <w:jc w:val="center"/>
              <w:rPr>
                <w:rFonts w:ascii="Calibri" w:hAnsi="Calibri"/>
                <w:color w:val="000000"/>
                <w:sz w:val="22"/>
                <w:szCs w:val="22"/>
              </w:rPr>
            </w:pPr>
            <w:r>
              <w:rPr>
                <w:rFonts w:ascii="Calibri" w:hAnsi="Calibri"/>
                <w:color w:val="000000"/>
                <w:sz w:val="22"/>
                <w:szCs w:val="22"/>
              </w:rPr>
              <w:t>3</w:t>
            </w:r>
          </w:p>
        </w:tc>
      </w:tr>
      <w:tr w:rsidR="00927969" w:rsidTr="00927969">
        <w:trPr>
          <w:trHeight w:val="300"/>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rsidR="00927969" w:rsidRDefault="00927969">
            <w:pPr>
              <w:jc w:val="center"/>
              <w:rPr>
                <w:rFonts w:ascii="Calibri" w:hAnsi="Calibri"/>
                <w:color w:val="000000"/>
                <w:sz w:val="22"/>
                <w:szCs w:val="22"/>
              </w:rPr>
            </w:pPr>
            <w:r>
              <w:rPr>
                <w:rFonts w:ascii="Calibri" w:hAnsi="Calibri"/>
                <w:color w:val="000000"/>
                <w:sz w:val="22"/>
                <w:szCs w:val="22"/>
              </w:rPr>
              <w:t> </w:t>
            </w:r>
          </w:p>
        </w:tc>
        <w:tc>
          <w:tcPr>
            <w:tcW w:w="2980" w:type="dxa"/>
            <w:tcBorders>
              <w:top w:val="nil"/>
              <w:left w:val="nil"/>
              <w:bottom w:val="single" w:sz="4" w:space="0" w:color="auto"/>
              <w:right w:val="single" w:sz="4" w:space="0" w:color="auto"/>
            </w:tcBorders>
            <w:shd w:val="clear" w:color="auto" w:fill="auto"/>
            <w:noWrap/>
            <w:vAlign w:val="bottom"/>
            <w:hideMark/>
          </w:tcPr>
          <w:p w:rsidR="00927969" w:rsidRDefault="00927969">
            <w:pPr>
              <w:rPr>
                <w:rFonts w:ascii="Calibri" w:hAnsi="Calibri"/>
                <w:color w:val="000000"/>
                <w:sz w:val="20"/>
                <w:szCs w:val="20"/>
              </w:rPr>
            </w:pPr>
            <w:r>
              <w:rPr>
                <w:rFonts w:ascii="Calibri" w:hAnsi="Calibri"/>
                <w:color w:val="000000"/>
                <w:sz w:val="20"/>
                <w:szCs w:val="20"/>
              </w:rPr>
              <w:t>PROPRETE</w:t>
            </w:r>
          </w:p>
        </w:tc>
        <w:tc>
          <w:tcPr>
            <w:tcW w:w="480" w:type="dxa"/>
            <w:tcBorders>
              <w:top w:val="nil"/>
              <w:left w:val="nil"/>
              <w:bottom w:val="single" w:sz="4" w:space="0" w:color="auto"/>
              <w:right w:val="single" w:sz="8" w:space="0" w:color="auto"/>
            </w:tcBorders>
            <w:shd w:val="clear" w:color="auto" w:fill="auto"/>
            <w:noWrap/>
            <w:vAlign w:val="bottom"/>
            <w:hideMark/>
          </w:tcPr>
          <w:p w:rsidR="00927969" w:rsidRDefault="00927969">
            <w:pPr>
              <w:jc w:val="center"/>
              <w:rPr>
                <w:rFonts w:ascii="Calibri" w:hAnsi="Calibri"/>
                <w:color w:val="000000"/>
                <w:sz w:val="22"/>
                <w:szCs w:val="22"/>
              </w:rPr>
            </w:pPr>
            <w:r>
              <w:rPr>
                <w:rFonts w:ascii="Calibri" w:hAnsi="Calibri"/>
                <w:color w:val="000000"/>
                <w:sz w:val="22"/>
                <w:szCs w:val="22"/>
              </w:rPr>
              <w:t>1</w:t>
            </w:r>
          </w:p>
        </w:tc>
      </w:tr>
      <w:tr w:rsidR="00927969" w:rsidTr="00927969">
        <w:trPr>
          <w:trHeight w:val="300"/>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rsidR="00927969" w:rsidRDefault="00927969">
            <w:pPr>
              <w:jc w:val="center"/>
              <w:rPr>
                <w:rFonts w:ascii="Calibri" w:hAnsi="Calibri"/>
                <w:color w:val="000000"/>
                <w:sz w:val="22"/>
                <w:szCs w:val="22"/>
              </w:rPr>
            </w:pPr>
            <w:r>
              <w:rPr>
                <w:rFonts w:ascii="Calibri" w:hAnsi="Calibri"/>
                <w:color w:val="000000"/>
                <w:sz w:val="22"/>
                <w:szCs w:val="22"/>
              </w:rPr>
              <w:t>2</w:t>
            </w:r>
          </w:p>
        </w:tc>
        <w:tc>
          <w:tcPr>
            <w:tcW w:w="2980" w:type="dxa"/>
            <w:tcBorders>
              <w:top w:val="nil"/>
              <w:left w:val="nil"/>
              <w:bottom w:val="single" w:sz="4" w:space="0" w:color="auto"/>
              <w:right w:val="single" w:sz="4" w:space="0" w:color="auto"/>
            </w:tcBorders>
            <w:shd w:val="clear" w:color="auto" w:fill="auto"/>
            <w:noWrap/>
            <w:vAlign w:val="bottom"/>
            <w:hideMark/>
          </w:tcPr>
          <w:p w:rsidR="00927969" w:rsidRDefault="00927969">
            <w:pPr>
              <w:rPr>
                <w:rFonts w:ascii="Calibri" w:hAnsi="Calibri"/>
                <w:sz w:val="20"/>
                <w:szCs w:val="20"/>
              </w:rPr>
            </w:pPr>
            <w:r>
              <w:rPr>
                <w:rFonts w:ascii="Calibri" w:hAnsi="Calibri"/>
                <w:sz w:val="20"/>
                <w:szCs w:val="20"/>
              </w:rPr>
              <w:t>THEME</w:t>
            </w:r>
          </w:p>
        </w:tc>
        <w:tc>
          <w:tcPr>
            <w:tcW w:w="480" w:type="dxa"/>
            <w:tcBorders>
              <w:top w:val="nil"/>
              <w:left w:val="nil"/>
              <w:bottom w:val="single" w:sz="4" w:space="0" w:color="auto"/>
              <w:right w:val="single" w:sz="8" w:space="0" w:color="auto"/>
            </w:tcBorders>
            <w:shd w:val="clear" w:color="auto" w:fill="auto"/>
            <w:noWrap/>
            <w:vAlign w:val="bottom"/>
            <w:hideMark/>
          </w:tcPr>
          <w:p w:rsidR="00927969" w:rsidRDefault="00927969">
            <w:pPr>
              <w:jc w:val="center"/>
              <w:rPr>
                <w:rFonts w:ascii="Calibri" w:hAnsi="Calibri"/>
                <w:color w:val="000000"/>
                <w:sz w:val="22"/>
                <w:szCs w:val="22"/>
              </w:rPr>
            </w:pPr>
            <w:r>
              <w:rPr>
                <w:rFonts w:ascii="Calibri" w:hAnsi="Calibri"/>
                <w:color w:val="000000"/>
                <w:sz w:val="22"/>
                <w:szCs w:val="22"/>
              </w:rPr>
              <w:t> </w:t>
            </w:r>
          </w:p>
        </w:tc>
      </w:tr>
      <w:tr w:rsidR="00927969" w:rsidTr="00927969">
        <w:trPr>
          <w:trHeight w:val="300"/>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rsidR="00927969" w:rsidRDefault="00927969">
            <w:pPr>
              <w:jc w:val="center"/>
              <w:rPr>
                <w:rFonts w:ascii="Calibri" w:hAnsi="Calibri"/>
                <w:color w:val="000000"/>
                <w:sz w:val="22"/>
                <w:szCs w:val="22"/>
              </w:rPr>
            </w:pPr>
            <w:r>
              <w:rPr>
                <w:rFonts w:ascii="Calibri" w:hAnsi="Calibri"/>
                <w:color w:val="000000"/>
                <w:sz w:val="22"/>
                <w:szCs w:val="22"/>
              </w:rPr>
              <w:t> </w:t>
            </w:r>
          </w:p>
        </w:tc>
        <w:tc>
          <w:tcPr>
            <w:tcW w:w="2980" w:type="dxa"/>
            <w:tcBorders>
              <w:top w:val="nil"/>
              <w:left w:val="nil"/>
              <w:bottom w:val="single" w:sz="4" w:space="0" w:color="auto"/>
              <w:right w:val="single" w:sz="4" w:space="0" w:color="auto"/>
            </w:tcBorders>
            <w:shd w:val="clear" w:color="auto" w:fill="auto"/>
            <w:noWrap/>
            <w:vAlign w:val="bottom"/>
            <w:hideMark/>
          </w:tcPr>
          <w:p w:rsidR="00927969" w:rsidRDefault="00927969">
            <w:pPr>
              <w:rPr>
                <w:rFonts w:ascii="Calibri" w:hAnsi="Calibri"/>
                <w:sz w:val="20"/>
                <w:szCs w:val="20"/>
              </w:rPr>
            </w:pPr>
            <w:r>
              <w:rPr>
                <w:rFonts w:ascii="Calibri" w:hAnsi="Calibri"/>
                <w:sz w:val="20"/>
                <w:szCs w:val="20"/>
              </w:rPr>
              <w:t>COMPREHENSION GENERALE</w:t>
            </w:r>
          </w:p>
        </w:tc>
        <w:tc>
          <w:tcPr>
            <w:tcW w:w="480" w:type="dxa"/>
            <w:tcBorders>
              <w:top w:val="nil"/>
              <w:left w:val="nil"/>
              <w:bottom w:val="single" w:sz="4" w:space="0" w:color="auto"/>
              <w:right w:val="single" w:sz="8" w:space="0" w:color="auto"/>
            </w:tcBorders>
            <w:shd w:val="clear" w:color="auto" w:fill="auto"/>
            <w:noWrap/>
            <w:vAlign w:val="bottom"/>
            <w:hideMark/>
          </w:tcPr>
          <w:p w:rsidR="00927969" w:rsidRDefault="00927969">
            <w:pPr>
              <w:jc w:val="center"/>
              <w:rPr>
                <w:rFonts w:ascii="Calibri" w:hAnsi="Calibri"/>
                <w:color w:val="000000"/>
                <w:sz w:val="22"/>
                <w:szCs w:val="22"/>
              </w:rPr>
            </w:pPr>
            <w:r>
              <w:rPr>
                <w:rFonts w:ascii="Calibri" w:hAnsi="Calibri"/>
                <w:color w:val="000000"/>
                <w:sz w:val="22"/>
                <w:szCs w:val="22"/>
              </w:rPr>
              <w:t>3</w:t>
            </w:r>
          </w:p>
        </w:tc>
      </w:tr>
      <w:tr w:rsidR="00927969" w:rsidTr="00927969">
        <w:trPr>
          <w:trHeight w:val="300"/>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rsidR="00927969" w:rsidRDefault="00927969">
            <w:pPr>
              <w:jc w:val="center"/>
              <w:rPr>
                <w:rFonts w:ascii="Calibri" w:hAnsi="Calibri"/>
                <w:color w:val="000000"/>
                <w:sz w:val="22"/>
                <w:szCs w:val="22"/>
              </w:rPr>
            </w:pPr>
            <w:r>
              <w:rPr>
                <w:rFonts w:ascii="Calibri" w:hAnsi="Calibri"/>
                <w:color w:val="000000"/>
                <w:sz w:val="22"/>
                <w:szCs w:val="22"/>
              </w:rPr>
              <w:t> </w:t>
            </w:r>
          </w:p>
        </w:tc>
        <w:tc>
          <w:tcPr>
            <w:tcW w:w="2980" w:type="dxa"/>
            <w:tcBorders>
              <w:top w:val="nil"/>
              <w:left w:val="nil"/>
              <w:bottom w:val="single" w:sz="4" w:space="0" w:color="auto"/>
              <w:right w:val="single" w:sz="4" w:space="0" w:color="auto"/>
            </w:tcBorders>
            <w:shd w:val="clear" w:color="auto" w:fill="auto"/>
            <w:noWrap/>
            <w:vAlign w:val="bottom"/>
            <w:hideMark/>
          </w:tcPr>
          <w:p w:rsidR="00927969" w:rsidRDefault="00927969">
            <w:pPr>
              <w:rPr>
                <w:rFonts w:ascii="Calibri" w:hAnsi="Calibri"/>
                <w:sz w:val="20"/>
                <w:szCs w:val="20"/>
              </w:rPr>
            </w:pPr>
            <w:r>
              <w:rPr>
                <w:rFonts w:ascii="Calibri" w:hAnsi="Calibri"/>
                <w:sz w:val="20"/>
                <w:szCs w:val="20"/>
              </w:rPr>
              <w:t>MAITRISE VOCABULAIRE</w:t>
            </w:r>
          </w:p>
        </w:tc>
        <w:tc>
          <w:tcPr>
            <w:tcW w:w="480" w:type="dxa"/>
            <w:tcBorders>
              <w:top w:val="nil"/>
              <w:left w:val="nil"/>
              <w:bottom w:val="single" w:sz="4" w:space="0" w:color="auto"/>
              <w:right w:val="single" w:sz="8" w:space="0" w:color="auto"/>
            </w:tcBorders>
            <w:shd w:val="clear" w:color="auto" w:fill="auto"/>
            <w:noWrap/>
            <w:vAlign w:val="bottom"/>
            <w:hideMark/>
          </w:tcPr>
          <w:p w:rsidR="00927969" w:rsidRDefault="00927969">
            <w:pPr>
              <w:jc w:val="center"/>
              <w:rPr>
                <w:rFonts w:ascii="Calibri" w:hAnsi="Calibri"/>
                <w:color w:val="000000"/>
                <w:sz w:val="22"/>
                <w:szCs w:val="22"/>
              </w:rPr>
            </w:pPr>
            <w:r>
              <w:rPr>
                <w:rFonts w:ascii="Calibri" w:hAnsi="Calibri"/>
                <w:color w:val="000000"/>
                <w:sz w:val="22"/>
                <w:szCs w:val="22"/>
              </w:rPr>
              <w:t>3</w:t>
            </w:r>
          </w:p>
        </w:tc>
      </w:tr>
      <w:tr w:rsidR="00927969" w:rsidTr="00927969">
        <w:trPr>
          <w:trHeight w:val="300"/>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rsidR="00927969" w:rsidRDefault="00927969">
            <w:pPr>
              <w:jc w:val="center"/>
              <w:rPr>
                <w:rFonts w:ascii="Calibri" w:hAnsi="Calibri"/>
                <w:color w:val="000000"/>
                <w:sz w:val="22"/>
                <w:szCs w:val="22"/>
              </w:rPr>
            </w:pPr>
            <w:r>
              <w:rPr>
                <w:rFonts w:ascii="Calibri" w:hAnsi="Calibri"/>
                <w:color w:val="000000"/>
                <w:sz w:val="22"/>
                <w:szCs w:val="22"/>
              </w:rPr>
              <w:t> </w:t>
            </w:r>
          </w:p>
        </w:tc>
        <w:tc>
          <w:tcPr>
            <w:tcW w:w="2980" w:type="dxa"/>
            <w:tcBorders>
              <w:top w:val="nil"/>
              <w:left w:val="nil"/>
              <w:bottom w:val="single" w:sz="4" w:space="0" w:color="auto"/>
              <w:right w:val="single" w:sz="4" w:space="0" w:color="auto"/>
            </w:tcBorders>
            <w:shd w:val="clear" w:color="auto" w:fill="auto"/>
            <w:noWrap/>
            <w:vAlign w:val="bottom"/>
            <w:hideMark/>
          </w:tcPr>
          <w:p w:rsidR="00927969" w:rsidRDefault="00927969">
            <w:pPr>
              <w:rPr>
                <w:rFonts w:ascii="Calibri" w:hAnsi="Calibri"/>
                <w:sz w:val="20"/>
                <w:szCs w:val="20"/>
              </w:rPr>
            </w:pPr>
            <w:r>
              <w:rPr>
                <w:rFonts w:ascii="Calibri" w:hAnsi="Calibri"/>
                <w:sz w:val="20"/>
                <w:szCs w:val="20"/>
              </w:rPr>
              <w:t>MAITRISE GRAMMAIRE</w:t>
            </w:r>
          </w:p>
        </w:tc>
        <w:tc>
          <w:tcPr>
            <w:tcW w:w="480" w:type="dxa"/>
            <w:tcBorders>
              <w:top w:val="nil"/>
              <w:left w:val="nil"/>
              <w:bottom w:val="single" w:sz="4" w:space="0" w:color="auto"/>
              <w:right w:val="single" w:sz="8" w:space="0" w:color="auto"/>
            </w:tcBorders>
            <w:shd w:val="clear" w:color="auto" w:fill="auto"/>
            <w:noWrap/>
            <w:vAlign w:val="bottom"/>
            <w:hideMark/>
          </w:tcPr>
          <w:p w:rsidR="00927969" w:rsidRDefault="00927969">
            <w:pPr>
              <w:jc w:val="center"/>
              <w:rPr>
                <w:rFonts w:ascii="Calibri" w:hAnsi="Calibri"/>
                <w:color w:val="000000"/>
                <w:sz w:val="22"/>
                <w:szCs w:val="22"/>
              </w:rPr>
            </w:pPr>
            <w:r>
              <w:rPr>
                <w:rFonts w:ascii="Calibri" w:hAnsi="Calibri"/>
                <w:color w:val="000000"/>
                <w:sz w:val="22"/>
                <w:szCs w:val="22"/>
              </w:rPr>
              <w:t>3</w:t>
            </w:r>
          </w:p>
        </w:tc>
      </w:tr>
      <w:tr w:rsidR="00927969" w:rsidTr="00927969">
        <w:trPr>
          <w:trHeight w:val="315"/>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rsidR="00927969" w:rsidRDefault="00927969">
            <w:pPr>
              <w:jc w:val="center"/>
              <w:rPr>
                <w:rFonts w:ascii="Calibri" w:hAnsi="Calibri"/>
                <w:color w:val="000000"/>
                <w:sz w:val="22"/>
                <w:szCs w:val="22"/>
              </w:rPr>
            </w:pPr>
            <w:r>
              <w:rPr>
                <w:rFonts w:ascii="Calibri" w:hAnsi="Calibri"/>
                <w:color w:val="000000"/>
                <w:sz w:val="22"/>
                <w:szCs w:val="22"/>
              </w:rPr>
              <w:t> </w:t>
            </w:r>
          </w:p>
        </w:tc>
        <w:tc>
          <w:tcPr>
            <w:tcW w:w="2980" w:type="dxa"/>
            <w:tcBorders>
              <w:top w:val="nil"/>
              <w:left w:val="nil"/>
              <w:bottom w:val="single" w:sz="4" w:space="0" w:color="auto"/>
              <w:right w:val="single" w:sz="4" w:space="0" w:color="auto"/>
            </w:tcBorders>
            <w:shd w:val="clear" w:color="auto" w:fill="auto"/>
            <w:noWrap/>
            <w:vAlign w:val="bottom"/>
            <w:hideMark/>
          </w:tcPr>
          <w:p w:rsidR="00927969" w:rsidRDefault="00927969">
            <w:pPr>
              <w:rPr>
                <w:rFonts w:ascii="Calibri" w:hAnsi="Calibri"/>
                <w:color w:val="000000"/>
                <w:sz w:val="20"/>
                <w:szCs w:val="20"/>
              </w:rPr>
            </w:pPr>
            <w:r>
              <w:rPr>
                <w:rFonts w:ascii="Calibri" w:hAnsi="Calibri"/>
                <w:color w:val="000000"/>
                <w:sz w:val="20"/>
                <w:szCs w:val="20"/>
              </w:rPr>
              <w:t>PROPRETE</w:t>
            </w:r>
          </w:p>
        </w:tc>
        <w:tc>
          <w:tcPr>
            <w:tcW w:w="480" w:type="dxa"/>
            <w:tcBorders>
              <w:top w:val="nil"/>
              <w:left w:val="nil"/>
              <w:bottom w:val="single" w:sz="4" w:space="0" w:color="auto"/>
              <w:right w:val="single" w:sz="8" w:space="0" w:color="auto"/>
            </w:tcBorders>
            <w:shd w:val="clear" w:color="auto" w:fill="auto"/>
            <w:noWrap/>
            <w:vAlign w:val="bottom"/>
            <w:hideMark/>
          </w:tcPr>
          <w:p w:rsidR="00927969" w:rsidRDefault="00927969">
            <w:pPr>
              <w:jc w:val="center"/>
              <w:rPr>
                <w:rFonts w:ascii="Calibri" w:hAnsi="Calibri"/>
                <w:color w:val="000000"/>
                <w:sz w:val="22"/>
                <w:szCs w:val="22"/>
              </w:rPr>
            </w:pPr>
            <w:r>
              <w:rPr>
                <w:rFonts w:ascii="Calibri" w:hAnsi="Calibri"/>
                <w:color w:val="000000"/>
                <w:sz w:val="22"/>
                <w:szCs w:val="22"/>
              </w:rPr>
              <w:t>1</w:t>
            </w:r>
          </w:p>
        </w:tc>
      </w:tr>
      <w:tr w:rsidR="00927969" w:rsidTr="00927969">
        <w:trPr>
          <w:trHeight w:val="315"/>
        </w:trPr>
        <w:tc>
          <w:tcPr>
            <w:tcW w:w="4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27969" w:rsidRDefault="00927969">
            <w:pPr>
              <w:jc w:val="center"/>
              <w:rPr>
                <w:rFonts w:ascii="Calibri" w:hAnsi="Calibri"/>
                <w:color w:val="000000"/>
                <w:sz w:val="22"/>
                <w:szCs w:val="22"/>
              </w:rPr>
            </w:pPr>
            <w:r>
              <w:rPr>
                <w:rFonts w:ascii="Calibri" w:hAnsi="Calibri"/>
                <w:color w:val="000000"/>
                <w:sz w:val="22"/>
                <w:szCs w:val="22"/>
              </w:rPr>
              <w:t> </w:t>
            </w:r>
          </w:p>
        </w:tc>
        <w:tc>
          <w:tcPr>
            <w:tcW w:w="2980" w:type="dxa"/>
            <w:tcBorders>
              <w:top w:val="single" w:sz="8" w:space="0" w:color="auto"/>
              <w:left w:val="nil"/>
              <w:bottom w:val="single" w:sz="8" w:space="0" w:color="auto"/>
              <w:right w:val="single" w:sz="4" w:space="0" w:color="auto"/>
            </w:tcBorders>
            <w:shd w:val="clear" w:color="auto" w:fill="auto"/>
            <w:noWrap/>
            <w:vAlign w:val="bottom"/>
            <w:hideMark/>
          </w:tcPr>
          <w:p w:rsidR="00927969" w:rsidRDefault="00927969">
            <w:pPr>
              <w:rPr>
                <w:rFonts w:ascii="Calibri" w:hAnsi="Calibri"/>
                <w:color w:val="000000"/>
                <w:sz w:val="22"/>
                <w:szCs w:val="22"/>
              </w:rPr>
            </w:pPr>
            <w:r>
              <w:rPr>
                <w:rFonts w:ascii="Calibri" w:hAnsi="Calibri"/>
                <w:color w:val="000000"/>
                <w:sz w:val="22"/>
                <w:szCs w:val="22"/>
              </w:rPr>
              <w:t> </w:t>
            </w:r>
          </w:p>
        </w:tc>
        <w:tc>
          <w:tcPr>
            <w:tcW w:w="480" w:type="dxa"/>
            <w:tcBorders>
              <w:top w:val="single" w:sz="8" w:space="0" w:color="auto"/>
              <w:left w:val="nil"/>
              <w:bottom w:val="single" w:sz="8" w:space="0" w:color="auto"/>
              <w:right w:val="single" w:sz="8" w:space="0" w:color="auto"/>
            </w:tcBorders>
            <w:shd w:val="clear" w:color="auto" w:fill="auto"/>
            <w:noWrap/>
            <w:vAlign w:val="bottom"/>
            <w:hideMark/>
          </w:tcPr>
          <w:p w:rsidR="00927969" w:rsidRDefault="00927969">
            <w:pPr>
              <w:jc w:val="center"/>
              <w:rPr>
                <w:rFonts w:ascii="Calibri" w:hAnsi="Calibri"/>
                <w:color w:val="000000"/>
                <w:sz w:val="22"/>
                <w:szCs w:val="22"/>
              </w:rPr>
            </w:pPr>
            <w:r>
              <w:rPr>
                <w:rFonts w:ascii="Calibri" w:hAnsi="Calibri"/>
                <w:color w:val="000000"/>
                <w:sz w:val="22"/>
                <w:szCs w:val="22"/>
              </w:rPr>
              <w:t>20</w:t>
            </w:r>
          </w:p>
        </w:tc>
      </w:tr>
    </w:tbl>
    <w:p w:rsidR="00013703" w:rsidRDefault="00013703" w:rsidP="00013703">
      <w:pPr>
        <w:pStyle w:val="Normal14pt"/>
        <w:rPr>
          <w:color w:val="FF0000"/>
          <w:sz w:val="24"/>
          <w:szCs w:val="24"/>
        </w:rPr>
      </w:pPr>
    </w:p>
    <w:p w:rsidR="00013703" w:rsidRDefault="00013703" w:rsidP="00013703">
      <w:pPr>
        <w:pStyle w:val="Normal14pt"/>
        <w:rPr>
          <w:color w:val="FF0000"/>
          <w:sz w:val="24"/>
          <w:szCs w:val="24"/>
        </w:rPr>
      </w:pPr>
    </w:p>
    <w:p w:rsidR="00013703" w:rsidRDefault="00013703" w:rsidP="00013703">
      <w:pPr>
        <w:pStyle w:val="Normal14pt"/>
        <w:rPr>
          <w:color w:val="FF0000"/>
          <w:sz w:val="24"/>
          <w:szCs w:val="24"/>
        </w:rPr>
      </w:pPr>
    </w:p>
    <w:p w:rsidR="00013703" w:rsidRDefault="00013703" w:rsidP="00013703">
      <w:pPr>
        <w:pStyle w:val="Normal14pt"/>
        <w:rPr>
          <w:color w:val="FF0000"/>
          <w:sz w:val="24"/>
          <w:szCs w:val="24"/>
        </w:rPr>
      </w:pPr>
    </w:p>
    <w:p w:rsidR="00013703" w:rsidRDefault="00013703" w:rsidP="00013703">
      <w:pPr>
        <w:pStyle w:val="Normal14pt"/>
        <w:rPr>
          <w:color w:val="FF0000"/>
          <w:sz w:val="24"/>
          <w:szCs w:val="24"/>
        </w:rPr>
      </w:pPr>
    </w:p>
    <w:p w:rsidR="00013703" w:rsidRDefault="00013703" w:rsidP="00013703">
      <w:pPr>
        <w:pStyle w:val="Normal14pt"/>
        <w:rPr>
          <w:color w:val="FF0000"/>
          <w:sz w:val="24"/>
          <w:szCs w:val="24"/>
        </w:rPr>
      </w:pPr>
    </w:p>
    <w:p w:rsidR="00013703" w:rsidRDefault="00013703" w:rsidP="00013703">
      <w:pPr>
        <w:pStyle w:val="Normal14pt"/>
        <w:rPr>
          <w:color w:val="FF0000"/>
          <w:sz w:val="24"/>
          <w:szCs w:val="24"/>
        </w:rPr>
      </w:pPr>
    </w:p>
    <w:p w:rsidR="00013703" w:rsidRPr="00013703" w:rsidRDefault="00013703" w:rsidP="00013703">
      <w:pPr>
        <w:pStyle w:val="Normal14pt"/>
        <w:rPr>
          <w:color w:val="FF0000"/>
          <w:sz w:val="24"/>
          <w:szCs w:val="24"/>
        </w:rPr>
      </w:pPr>
    </w:p>
    <w:sectPr w:rsidR="00013703" w:rsidRPr="00013703" w:rsidSect="00185AA3">
      <w:headerReference w:type="default" r:id="rId11"/>
      <w:headerReference w:type="first" r:id="rId12"/>
      <w:pgSz w:w="11906" w:h="16838"/>
      <w:pgMar w:top="1417" w:right="746" w:bottom="141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5ED" w:rsidRDefault="003F45ED">
      <w:r>
        <w:separator/>
      </w:r>
    </w:p>
  </w:endnote>
  <w:endnote w:type="continuationSeparator" w:id="0">
    <w:p w:rsidR="003F45ED" w:rsidRDefault="003F4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7A9" w:rsidRPr="007C0A22" w:rsidRDefault="003747E1" w:rsidP="00F067A9">
    <w:pPr>
      <w:pStyle w:val="Pieddepage"/>
      <w:jc w:val="center"/>
      <w:rPr>
        <w:b/>
        <w:bCs/>
      </w:rPr>
    </w:pPr>
    <w:r w:rsidRPr="007C0A22">
      <w:rPr>
        <w:rStyle w:val="Numrodepage"/>
        <w:b/>
        <w:bCs/>
      </w:rPr>
      <w:fldChar w:fldCharType="begin"/>
    </w:r>
    <w:r w:rsidR="00F067A9" w:rsidRPr="007C0A22">
      <w:rPr>
        <w:rStyle w:val="Numrodepage"/>
        <w:b/>
        <w:bCs/>
      </w:rPr>
      <w:instrText xml:space="preserve"> PAGE </w:instrText>
    </w:r>
    <w:r w:rsidRPr="007C0A22">
      <w:rPr>
        <w:rStyle w:val="Numrodepage"/>
        <w:b/>
        <w:bCs/>
      </w:rPr>
      <w:fldChar w:fldCharType="separate"/>
    </w:r>
    <w:r w:rsidR="0084208E">
      <w:rPr>
        <w:rStyle w:val="Numrodepage"/>
        <w:b/>
        <w:bCs/>
        <w:noProof/>
      </w:rPr>
      <w:t>3</w:t>
    </w:r>
    <w:r w:rsidRPr="007C0A22">
      <w:rPr>
        <w:rStyle w:val="Numrodepage"/>
        <w:b/>
        <w:bCs/>
      </w:rPr>
      <w:fldChar w:fldCharType="end"/>
    </w:r>
    <w:r w:rsidR="00F067A9" w:rsidRPr="007C0A22">
      <w:rPr>
        <w:rStyle w:val="Numrodepage"/>
        <w:b/>
        <w:bCs/>
      </w:rPr>
      <w:t xml:space="preserve"> / </w:t>
    </w:r>
    <w:r w:rsidRPr="007C0A22">
      <w:rPr>
        <w:rStyle w:val="Numrodepage"/>
        <w:b/>
        <w:bCs/>
      </w:rPr>
      <w:fldChar w:fldCharType="begin"/>
    </w:r>
    <w:r w:rsidR="00F067A9" w:rsidRPr="007C0A22">
      <w:rPr>
        <w:rStyle w:val="Numrodepage"/>
        <w:b/>
        <w:bCs/>
      </w:rPr>
      <w:instrText xml:space="preserve"> NUMPAGES </w:instrText>
    </w:r>
    <w:r w:rsidRPr="007C0A22">
      <w:rPr>
        <w:rStyle w:val="Numrodepage"/>
        <w:b/>
        <w:bCs/>
      </w:rPr>
      <w:fldChar w:fldCharType="separate"/>
    </w:r>
    <w:r w:rsidR="0084208E">
      <w:rPr>
        <w:rStyle w:val="Numrodepage"/>
        <w:b/>
        <w:bCs/>
        <w:noProof/>
      </w:rPr>
      <w:t>3</w:t>
    </w:r>
    <w:r w:rsidRPr="007C0A22">
      <w:rPr>
        <w:rStyle w:val="Numrodepage"/>
        <w:b/>
        <w:bCs/>
      </w:rPr>
      <w:fldChar w:fldCharType="end"/>
    </w:r>
    <w:r w:rsidR="00F067A9">
      <w:rPr>
        <w:rStyle w:val="Numrodepage"/>
        <w:b/>
        <w:bCs/>
      </w:rPr>
      <w:tab/>
    </w:r>
    <w:r w:rsidR="00F067A9">
      <w:rPr>
        <w:rStyle w:val="Numrodepage"/>
        <w:b/>
        <w:bCs/>
      </w:rPr>
      <w:tab/>
      <w:t xml:space="preserve"> Epreuve d’anglais</w:t>
    </w:r>
  </w:p>
  <w:p w:rsidR="002F5E58" w:rsidRPr="00F067A9" w:rsidRDefault="002F5E58" w:rsidP="00F067A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58B" w:rsidRPr="007C0A22" w:rsidRDefault="003747E1" w:rsidP="0088558B">
    <w:pPr>
      <w:pStyle w:val="Pieddepage"/>
      <w:jc w:val="center"/>
      <w:rPr>
        <w:b/>
        <w:bCs/>
      </w:rPr>
    </w:pPr>
    <w:r w:rsidRPr="007C0A22">
      <w:rPr>
        <w:rStyle w:val="Numrodepage"/>
        <w:b/>
        <w:bCs/>
      </w:rPr>
      <w:fldChar w:fldCharType="begin"/>
    </w:r>
    <w:r w:rsidR="0088558B" w:rsidRPr="007C0A22">
      <w:rPr>
        <w:rStyle w:val="Numrodepage"/>
        <w:b/>
        <w:bCs/>
      </w:rPr>
      <w:instrText xml:space="preserve"> PAGE </w:instrText>
    </w:r>
    <w:r w:rsidRPr="007C0A22">
      <w:rPr>
        <w:rStyle w:val="Numrodepage"/>
        <w:b/>
        <w:bCs/>
      </w:rPr>
      <w:fldChar w:fldCharType="separate"/>
    </w:r>
    <w:r w:rsidR="003F45ED">
      <w:rPr>
        <w:rStyle w:val="Numrodepage"/>
        <w:b/>
        <w:bCs/>
        <w:noProof/>
      </w:rPr>
      <w:t>1</w:t>
    </w:r>
    <w:r w:rsidRPr="007C0A22">
      <w:rPr>
        <w:rStyle w:val="Numrodepage"/>
        <w:b/>
        <w:bCs/>
      </w:rPr>
      <w:fldChar w:fldCharType="end"/>
    </w:r>
    <w:r w:rsidR="0088558B" w:rsidRPr="007C0A22">
      <w:rPr>
        <w:rStyle w:val="Numrodepage"/>
        <w:b/>
        <w:bCs/>
      </w:rPr>
      <w:t xml:space="preserve"> / </w:t>
    </w:r>
    <w:r w:rsidRPr="007C0A22">
      <w:rPr>
        <w:rStyle w:val="Numrodepage"/>
        <w:b/>
        <w:bCs/>
      </w:rPr>
      <w:fldChar w:fldCharType="begin"/>
    </w:r>
    <w:r w:rsidR="0088558B" w:rsidRPr="007C0A22">
      <w:rPr>
        <w:rStyle w:val="Numrodepage"/>
        <w:b/>
        <w:bCs/>
      </w:rPr>
      <w:instrText xml:space="preserve"> NUMPAGES </w:instrText>
    </w:r>
    <w:r w:rsidRPr="007C0A22">
      <w:rPr>
        <w:rStyle w:val="Numrodepage"/>
        <w:b/>
        <w:bCs/>
      </w:rPr>
      <w:fldChar w:fldCharType="separate"/>
    </w:r>
    <w:r w:rsidR="003F45ED">
      <w:rPr>
        <w:rStyle w:val="Numrodepage"/>
        <w:b/>
        <w:bCs/>
        <w:noProof/>
      </w:rPr>
      <w:t>1</w:t>
    </w:r>
    <w:r w:rsidRPr="007C0A22">
      <w:rPr>
        <w:rStyle w:val="Numrodepage"/>
        <w:b/>
        <w:bCs/>
      </w:rPr>
      <w:fldChar w:fldCharType="end"/>
    </w:r>
    <w:r w:rsidR="009F209A">
      <w:rPr>
        <w:rStyle w:val="Numrodepage"/>
        <w:b/>
        <w:bCs/>
      </w:rPr>
      <w:tab/>
    </w:r>
    <w:r w:rsidR="009F209A">
      <w:rPr>
        <w:rStyle w:val="Numrodepage"/>
        <w:b/>
        <w:bCs/>
      </w:rPr>
      <w:tab/>
      <w:t xml:space="preserve"> Epreuve d’anglais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5ED" w:rsidRDefault="003F45ED">
      <w:r>
        <w:separator/>
      </w:r>
    </w:p>
  </w:footnote>
  <w:footnote w:type="continuationSeparator" w:id="0">
    <w:p w:rsidR="003F45ED" w:rsidRDefault="003F45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CD1" w:rsidRDefault="004C3CD1" w:rsidP="004C3CD1">
    <w:pPr>
      <w:pBdr>
        <w:top w:val="single" w:sz="4" w:space="0" w:color="auto"/>
        <w:left w:val="single" w:sz="4" w:space="4" w:color="auto"/>
        <w:bottom w:val="single" w:sz="4" w:space="1" w:color="auto"/>
        <w:right w:val="single" w:sz="4" w:space="4" w:color="auto"/>
      </w:pBdr>
      <w:rPr>
        <w:b/>
        <w:bCs/>
        <w:sz w:val="28"/>
        <w:szCs w:val="28"/>
      </w:rPr>
    </w:pPr>
  </w:p>
  <w:p w:rsidR="004C3CD1" w:rsidRDefault="004C3CD1" w:rsidP="004C3CD1">
    <w:pPr>
      <w:pBdr>
        <w:top w:val="single" w:sz="4" w:space="0" w:color="auto"/>
        <w:left w:val="single" w:sz="4" w:space="4" w:color="auto"/>
        <w:bottom w:val="single" w:sz="4" w:space="1" w:color="auto"/>
        <w:right w:val="single" w:sz="4" w:space="4" w:color="auto"/>
      </w:pBdr>
      <w:rPr>
        <w:b/>
        <w:bCs/>
        <w:sz w:val="28"/>
        <w:szCs w:val="28"/>
      </w:rPr>
    </w:pPr>
    <w:r>
      <w:rPr>
        <w:b/>
        <w:bCs/>
        <w:sz w:val="28"/>
        <w:szCs w:val="28"/>
      </w:rPr>
      <w:t>NOM/PRENOM :………………………………………………………….</w:t>
    </w:r>
  </w:p>
  <w:p w:rsidR="004C3CD1" w:rsidRPr="00F35A5B" w:rsidRDefault="004C3CD1" w:rsidP="004C3CD1">
    <w:pPr>
      <w:pBdr>
        <w:top w:val="single" w:sz="4" w:space="0" w:color="auto"/>
        <w:left w:val="single" w:sz="4" w:space="4" w:color="auto"/>
        <w:bottom w:val="single" w:sz="4" w:space="1" w:color="auto"/>
        <w:right w:val="single" w:sz="4" w:space="4" w:color="auto"/>
      </w:pBdr>
      <w:rPr>
        <w:b/>
        <w:bCs/>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58B" w:rsidRDefault="0088558B" w:rsidP="00EF24DE">
    <w:pPr>
      <w:pBdr>
        <w:top w:val="single" w:sz="4" w:space="0" w:color="auto"/>
        <w:left w:val="single" w:sz="4" w:space="0" w:color="auto"/>
        <w:bottom w:val="single" w:sz="4" w:space="1" w:color="auto"/>
        <w:right w:val="single" w:sz="4" w:space="4" w:color="auto"/>
      </w:pBdr>
      <w:rPr>
        <w:b/>
        <w:bCs/>
        <w:sz w:val="28"/>
        <w:szCs w:val="28"/>
      </w:rPr>
    </w:pPr>
  </w:p>
  <w:p w:rsidR="0088558B" w:rsidRDefault="0088558B" w:rsidP="00EF24DE">
    <w:pPr>
      <w:pBdr>
        <w:top w:val="single" w:sz="4" w:space="0" w:color="auto"/>
        <w:left w:val="single" w:sz="4" w:space="0" w:color="auto"/>
        <w:bottom w:val="single" w:sz="4" w:space="1" w:color="auto"/>
        <w:right w:val="single" w:sz="4" w:space="4" w:color="auto"/>
      </w:pBdr>
      <w:rPr>
        <w:b/>
        <w:bCs/>
        <w:sz w:val="28"/>
        <w:szCs w:val="28"/>
      </w:rPr>
    </w:pPr>
    <w:r>
      <w:rPr>
        <w:b/>
        <w:bCs/>
        <w:sz w:val="28"/>
        <w:szCs w:val="28"/>
      </w:rPr>
      <w:t>NOM/PRENOM :………………………………………………………….</w:t>
    </w:r>
  </w:p>
  <w:p w:rsidR="0088558B" w:rsidRPr="00F35A5B" w:rsidRDefault="0088558B" w:rsidP="00EF24DE">
    <w:pPr>
      <w:pBdr>
        <w:top w:val="single" w:sz="4" w:space="0" w:color="auto"/>
        <w:left w:val="single" w:sz="4" w:space="0" w:color="auto"/>
        <w:bottom w:val="single" w:sz="4" w:space="1" w:color="auto"/>
        <w:right w:val="single" w:sz="4" w:space="4" w:color="auto"/>
      </w:pBdr>
      <w:rPr>
        <w:b/>
        <w:bCs/>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58B" w:rsidRDefault="0088558B" w:rsidP="0088558B">
    <w:pPr>
      <w:pBdr>
        <w:top w:val="single" w:sz="4" w:space="0" w:color="auto"/>
        <w:left w:val="single" w:sz="4" w:space="4" w:color="auto"/>
        <w:bottom w:val="single" w:sz="4" w:space="1" w:color="auto"/>
        <w:right w:val="single" w:sz="4" w:space="4" w:color="auto"/>
      </w:pBdr>
      <w:rPr>
        <w:b/>
        <w:bCs/>
        <w:sz w:val="28"/>
        <w:szCs w:val="28"/>
      </w:rPr>
    </w:pPr>
  </w:p>
  <w:p w:rsidR="0088558B" w:rsidRDefault="0088558B" w:rsidP="0088558B">
    <w:pPr>
      <w:pBdr>
        <w:top w:val="single" w:sz="4" w:space="0" w:color="auto"/>
        <w:left w:val="single" w:sz="4" w:space="4" w:color="auto"/>
        <w:bottom w:val="single" w:sz="4" w:space="1" w:color="auto"/>
        <w:right w:val="single" w:sz="4" w:space="4" w:color="auto"/>
      </w:pBdr>
      <w:rPr>
        <w:b/>
        <w:bCs/>
        <w:sz w:val="28"/>
        <w:szCs w:val="28"/>
      </w:rPr>
    </w:pPr>
    <w:r>
      <w:rPr>
        <w:b/>
        <w:bCs/>
        <w:sz w:val="28"/>
        <w:szCs w:val="28"/>
      </w:rPr>
      <w:t>NOM/PRENOM :………………………………………………………….</w:t>
    </w:r>
  </w:p>
  <w:p w:rsidR="0088558B" w:rsidRPr="00F35A5B" w:rsidRDefault="0088558B" w:rsidP="0088558B">
    <w:pPr>
      <w:pBdr>
        <w:top w:val="single" w:sz="4" w:space="0" w:color="auto"/>
        <w:left w:val="single" w:sz="4" w:space="4" w:color="auto"/>
        <w:bottom w:val="single" w:sz="4" w:space="1" w:color="auto"/>
        <w:right w:val="single" w:sz="4" w:space="4" w:color="auto"/>
      </w:pBdr>
      <w:rPr>
        <w:b/>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B12"/>
    <w:multiLevelType w:val="hybridMultilevel"/>
    <w:tmpl w:val="B3ECDF76"/>
    <w:lvl w:ilvl="0" w:tplc="CDF27B6E">
      <w:start w:val="10"/>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06AC311B"/>
    <w:multiLevelType w:val="hybridMultilevel"/>
    <w:tmpl w:val="DA441DFA"/>
    <w:lvl w:ilvl="0" w:tplc="82BE3B1E">
      <w:start w:val="1"/>
      <w:numFmt w:val="decimal"/>
      <w:lvlText w:val="%1."/>
      <w:lvlJc w:val="left"/>
      <w:pPr>
        <w:tabs>
          <w:tab w:val="num" w:pos="720"/>
        </w:tabs>
        <w:ind w:left="720" w:hanging="360"/>
      </w:pPr>
      <w:rPr>
        <w:rFonts w:hint="default"/>
        <w:b/>
        <w:i w:val="0"/>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9187489"/>
    <w:multiLevelType w:val="hybridMultilevel"/>
    <w:tmpl w:val="3DFAEDE4"/>
    <w:lvl w:ilvl="0" w:tplc="E350224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E025AF"/>
    <w:multiLevelType w:val="hybridMultilevel"/>
    <w:tmpl w:val="4F8E91A4"/>
    <w:lvl w:ilvl="0" w:tplc="8C1EF5E8">
      <w:start w:val="1"/>
      <w:numFmt w:val="lowerLetter"/>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98F04FD"/>
    <w:multiLevelType w:val="hybridMultilevel"/>
    <w:tmpl w:val="47EC7C82"/>
    <w:lvl w:ilvl="0" w:tplc="8968C9B2">
      <w:start w:val="1"/>
      <w:numFmt w:val="decimal"/>
      <w:lvlText w:val="%1)"/>
      <w:lvlJc w:val="left"/>
      <w:pPr>
        <w:tabs>
          <w:tab w:val="num" w:pos="900"/>
        </w:tabs>
        <w:ind w:left="900" w:hanging="360"/>
      </w:pPr>
      <w:rPr>
        <w:rFonts w:hint="default"/>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5" w15:restartNumberingAfterBreak="0">
    <w:nsid w:val="2D2D6053"/>
    <w:multiLevelType w:val="hybridMultilevel"/>
    <w:tmpl w:val="640468C2"/>
    <w:lvl w:ilvl="0" w:tplc="08B8B3CE">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E0277C"/>
    <w:multiLevelType w:val="hybridMultilevel"/>
    <w:tmpl w:val="30DA6B1A"/>
    <w:lvl w:ilvl="0" w:tplc="9A46F65E">
      <w:start w:val="1"/>
      <w:numFmt w:val="decimal"/>
      <w:lvlText w:val="%1)"/>
      <w:lvlJc w:val="left"/>
      <w:pPr>
        <w:tabs>
          <w:tab w:val="num" w:pos="780"/>
        </w:tabs>
        <w:ind w:left="780" w:hanging="360"/>
      </w:pPr>
      <w:rPr>
        <w:rFonts w:hint="default"/>
      </w:rPr>
    </w:lvl>
    <w:lvl w:ilvl="1" w:tplc="040C0019">
      <w:start w:val="1"/>
      <w:numFmt w:val="lowerLetter"/>
      <w:lvlText w:val="%2."/>
      <w:lvlJc w:val="left"/>
      <w:pPr>
        <w:tabs>
          <w:tab w:val="num" w:pos="1500"/>
        </w:tabs>
        <w:ind w:left="1500" w:hanging="360"/>
      </w:pPr>
    </w:lvl>
    <w:lvl w:ilvl="2" w:tplc="040C001B">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7" w15:restartNumberingAfterBreak="0">
    <w:nsid w:val="411B77EE"/>
    <w:multiLevelType w:val="hybridMultilevel"/>
    <w:tmpl w:val="6054CF3C"/>
    <w:lvl w:ilvl="0" w:tplc="C7E4EFC0">
      <w:start w:val="1"/>
      <w:numFmt w:val="bullet"/>
      <w:lvlText w:val="-"/>
      <w:lvlJc w:val="left"/>
      <w:pPr>
        <w:tabs>
          <w:tab w:val="num" w:pos="2115"/>
        </w:tabs>
        <w:ind w:left="2115" w:hanging="360"/>
      </w:pPr>
      <w:rPr>
        <w:rFonts w:ascii="Symbol" w:hAnsi="Symbol" w:hint="default"/>
      </w:rPr>
    </w:lvl>
    <w:lvl w:ilvl="1" w:tplc="040C0003" w:tentative="1">
      <w:start w:val="1"/>
      <w:numFmt w:val="bullet"/>
      <w:lvlText w:val="o"/>
      <w:lvlJc w:val="left"/>
      <w:pPr>
        <w:tabs>
          <w:tab w:val="num" w:pos="2205"/>
        </w:tabs>
        <w:ind w:left="2205" w:hanging="360"/>
      </w:pPr>
      <w:rPr>
        <w:rFonts w:ascii="Courier New" w:hAnsi="Courier New" w:cs="Courier New" w:hint="default"/>
      </w:rPr>
    </w:lvl>
    <w:lvl w:ilvl="2" w:tplc="040C0005" w:tentative="1">
      <w:start w:val="1"/>
      <w:numFmt w:val="bullet"/>
      <w:lvlText w:val=""/>
      <w:lvlJc w:val="left"/>
      <w:pPr>
        <w:tabs>
          <w:tab w:val="num" w:pos="2925"/>
        </w:tabs>
        <w:ind w:left="2925" w:hanging="360"/>
      </w:pPr>
      <w:rPr>
        <w:rFonts w:ascii="Wingdings" w:hAnsi="Wingdings" w:hint="default"/>
      </w:rPr>
    </w:lvl>
    <w:lvl w:ilvl="3" w:tplc="040C0001" w:tentative="1">
      <w:start w:val="1"/>
      <w:numFmt w:val="bullet"/>
      <w:lvlText w:val=""/>
      <w:lvlJc w:val="left"/>
      <w:pPr>
        <w:tabs>
          <w:tab w:val="num" w:pos="3645"/>
        </w:tabs>
        <w:ind w:left="3645" w:hanging="360"/>
      </w:pPr>
      <w:rPr>
        <w:rFonts w:ascii="Symbol" w:hAnsi="Symbol" w:hint="default"/>
      </w:rPr>
    </w:lvl>
    <w:lvl w:ilvl="4" w:tplc="040C0003" w:tentative="1">
      <w:start w:val="1"/>
      <w:numFmt w:val="bullet"/>
      <w:lvlText w:val="o"/>
      <w:lvlJc w:val="left"/>
      <w:pPr>
        <w:tabs>
          <w:tab w:val="num" w:pos="4365"/>
        </w:tabs>
        <w:ind w:left="4365" w:hanging="360"/>
      </w:pPr>
      <w:rPr>
        <w:rFonts w:ascii="Courier New" w:hAnsi="Courier New" w:cs="Courier New" w:hint="default"/>
      </w:rPr>
    </w:lvl>
    <w:lvl w:ilvl="5" w:tplc="040C0005" w:tentative="1">
      <w:start w:val="1"/>
      <w:numFmt w:val="bullet"/>
      <w:lvlText w:val=""/>
      <w:lvlJc w:val="left"/>
      <w:pPr>
        <w:tabs>
          <w:tab w:val="num" w:pos="5085"/>
        </w:tabs>
        <w:ind w:left="5085" w:hanging="360"/>
      </w:pPr>
      <w:rPr>
        <w:rFonts w:ascii="Wingdings" w:hAnsi="Wingdings" w:hint="default"/>
      </w:rPr>
    </w:lvl>
    <w:lvl w:ilvl="6" w:tplc="040C0001" w:tentative="1">
      <w:start w:val="1"/>
      <w:numFmt w:val="bullet"/>
      <w:lvlText w:val=""/>
      <w:lvlJc w:val="left"/>
      <w:pPr>
        <w:tabs>
          <w:tab w:val="num" w:pos="5805"/>
        </w:tabs>
        <w:ind w:left="5805" w:hanging="360"/>
      </w:pPr>
      <w:rPr>
        <w:rFonts w:ascii="Symbol" w:hAnsi="Symbol" w:hint="default"/>
      </w:rPr>
    </w:lvl>
    <w:lvl w:ilvl="7" w:tplc="040C0003" w:tentative="1">
      <w:start w:val="1"/>
      <w:numFmt w:val="bullet"/>
      <w:lvlText w:val="o"/>
      <w:lvlJc w:val="left"/>
      <w:pPr>
        <w:tabs>
          <w:tab w:val="num" w:pos="6525"/>
        </w:tabs>
        <w:ind w:left="6525" w:hanging="360"/>
      </w:pPr>
      <w:rPr>
        <w:rFonts w:ascii="Courier New" w:hAnsi="Courier New" w:cs="Courier New" w:hint="default"/>
      </w:rPr>
    </w:lvl>
    <w:lvl w:ilvl="8" w:tplc="040C0005" w:tentative="1">
      <w:start w:val="1"/>
      <w:numFmt w:val="bullet"/>
      <w:lvlText w:val=""/>
      <w:lvlJc w:val="left"/>
      <w:pPr>
        <w:tabs>
          <w:tab w:val="num" w:pos="7245"/>
        </w:tabs>
        <w:ind w:left="7245" w:hanging="360"/>
      </w:pPr>
      <w:rPr>
        <w:rFonts w:ascii="Wingdings" w:hAnsi="Wingdings" w:hint="default"/>
      </w:rPr>
    </w:lvl>
  </w:abstractNum>
  <w:abstractNum w:abstractNumId="8" w15:restartNumberingAfterBreak="0">
    <w:nsid w:val="5C614D79"/>
    <w:multiLevelType w:val="hybridMultilevel"/>
    <w:tmpl w:val="F07C843C"/>
    <w:lvl w:ilvl="0" w:tplc="81F88014">
      <w:start w:val="1"/>
      <w:numFmt w:val="decimal"/>
      <w:lvlText w:val="%1)"/>
      <w:lvlJc w:val="left"/>
      <w:pPr>
        <w:tabs>
          <w:tab w:val="num" w:pos="900"/>
        </w:tabs>
        <w:ind w:left="900" w:hanging="360"/>
      </w:pPr>
      <w:rPr>
        <w:rFonts w:hint="default"/>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9" w15:restartNumberingAfterBreak="0">
    <w:nsid w:val="5E650DB6"/>
    <w:multiLevelType w:val="hybridMultilevel"/>
    <w:tmpl w:val="1E3430E0"/>
    <w:lvl w:ilvl="0" w:tplc="E6D61E8A">
      <w:start w:val="1"/>
      <w:numFmt w:val="decimal"/>
      <w:lvlText w:val="%1)"/>
      <w:lvlJc w:val="left"/>
      <w:pPr>
        <w:tabs>
          <w:tab w:val="num" w:pos="915"/>
        </w:tabs>
        <w:ind w:left="915" w:hanging="375"/>
      </w:pPr>
      <w:rPr>
        <w:rFonts w:hint="default"/>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10" w15:restartNumberingAfterBreak="0">
    <w:nsid w:val="618160F3"/>
    <w:multiLevelType w:val="hybridMultilevel"/>
    <w:tmpl w:val="4574DEF6"/>
    <w:lvl w:ilvl="0" w:tplc="53FA0410">
      <w:start w:val="1"/>
      <w:numFmt w:val="lowerLetter"/>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1" w15:restartNumberingAfterBreak="0">
    <w:nsid w:val="6EA03408"/>
    <w:multiLevelType w:val="hybridMultilevel"/>
    <w:tmpl w:val="C76278DA"/>
    <w:lvl w:ilvl="0" w:tplc="C7E4EFC0">
      <w:start w:val="1"/>
      <w:numFmt w:val="bullet"/>
      <w:lvlText w:val="-"/>
      <w:lvlJc w:val="left"/>
      <w:pPr>
        <w:tabs>
          <w:tab w:val="num" w:pos="2058"/>
        </w:tabs>
        <w:ind w:left="205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num w:numId="1">
    <w:abstractNumId w:val="7"/>
  </w:num>
  <w:num w:numId="2">
    <w:abstractNumId w:val="11"/>
  </w:num>
  <w:num w:numId="3">
    <w:abstractNumId w:val="10"/>
  </w:num>
  <w:num w:numId="4">
    <w:abstractNumId w:val="0"/>
  </w:num>
  <w:num w:numId="5">
    <w:abstractNumId w:val="5"/>
  </w:num>
  <w:num w:numId="6">
    <w:abstractNumId w:val="1"/>
  </w:num>
  <w:num w:numId="7">
    <w:abstractNumId w:val="6"/>
  </w:num>
  <w:num w:numId="8">
    <w:abstractNumId w:val="4"/>
  </w:num>
  <w:num w:numId="9">
    <w:abstractNumId w:val="8"/>
  </w:num>
  <w:num w:numId="10">
    <w:abstractNumId w:val="9"/>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CF9"/>
    <w:rsid w:val="00003B0C"/>
    <w:rsid w:val="00013703"/>
    <w:rsid w:val="00025A84"/>
    <w:rsid w:val="000800C5"/>
    <w:rsid w:val="00081BBF"/>
    <w:rsid w:val="00091EFF"/>
    <w:rsid w:val="00092DD9"/>
    <w:rsid w:val="000949BF"/>
    <w:rsid w:val="000A09D1"/>
    <w:rsid w:val="000C26C2"/>
    <w:rsid w:val="000D34EC"/>
    <w:rsid w:val="000D405D"/>
    <w:rsid w:val="00125449"/>
    <w:rsid w:val="00126BAD"/>
    <w:rsid w:val="001515CE"/>
    <w:rsid w:val="00163800"/>
    <w:rsid w:val="001665A0"/>
    <w:rsid w:val="00181C1E"/>
    <w:rsid w:val="0018209F"/>
    <w:rsid w:val="00182AED"/>
    <w:rsid w:val="00185AA3"/>
    <w:rsid w:val="00197908"/>
    <w:rsid w:val="001E1762"/>
    <w:rsid w:val="00230F7A"/>
    <w:rsid w:val="00254B9A"/>
    <w:rsid w:val="00260989"/>
    <w:rsid w:val="0026772C"/>
    <w:rsid w:val="002735C5"/>
    <w:rsid w:val="0027471A"/>
    <w:rsid w:val="00282325"/>
    <w:rsid w:val="002A2105"/>
    <w:rsid w:val="002A6F16"/>
    <w:rsid w:val="002A7D09"/>
    <w:rsid w:val="002B3D96"/>
    <w:rsid w:val="002C06CA"/>
    <w:rsid w:val="002C12FA"/>
    <w:rsid w:val="002E64A8"/>
    <w:rsid w:val="002F5E58"/>
    <w:rsid w:val="0031434E"/>
    <w:rsid w:val="00365C78"/>
    <w:rsid w:val="00372C3C"/>
    <w:rsid w:val="003747E1"/>
    <w:rsid w:val="00380617"/>
    <w:rsid w:val="0038238D"/>
    <w:rsid w:val="003867AE"/>
    <w:rsid w:val="003A13E0"/>
    <w:rsid w:val="003D6881"/>
    <w:rsid w:val="003E37DA"/>
    <w:rsid w:val="003F45ED"/>
    <w:rsid w:val="00416FEE"/>
    <w:rsid w:val="004229E1"/>
    <w:rsid w:val="00446253"/>
    <w:rsid w:val="0045090D"/>
    <w:rsid w:val="00455103"/>
    <w:rsid w:val="004600F1"/>
    <w:rsid w:val="00485E41"/>
    <w:rsid w:val="004B308E"/>
    <w:rsid w:val="004C3CD1"/>
    <w:rsid w:val="004D077B"/>
    <w:rsid w:val="004D6E15"/>
    <w:rsid w:val="004E7BB7"/>
    <w:rsid w:val="004F00C0"/>
    <w:rsid w:val="004F1743"/>
    <w:rsid w:val="004F43C4"/>
    <w:rsid w:val="004F569A"/>
    <w:rsid w:val="005268CE"/>
    <w:rsid w:val="00530A2D"/>
    <w:rsid w:val="005325E1"/>
    <w:rsid w:val="00583664"/>
    <w:rsid w:val="0058385A"/>
    <w:rsid w:val="005A0BCE"/>
    <w:rsid w:val="005B7554"/>
    <w:rsid w:val="005D026E"/>
    <w:rsid w:val="005E2F3A"/>
    <w:rsid w:val="00604530"/>
    <w:rsid w:val="0060697C"/>
    <w:rsid w:val="00614A2B"/>
    <w:rsid w:val="00615160"/>
    <w:rsid w:val="0063173B"/>
    <w:rsid w:val="0063695D"/>
    <w:rsid w:val="006475F0"/>
    <w:rsid w:val="006525C4"/>
    <w:rsid w:val="0067127C"/>
    <w:rsid w:val="00672F40"/>
    <w:rsid w:val="006876EE"/>
    <w:rsid w:val="006966C0"/>
    <w:rsid w:val="006A10ED"/>
    <w:rsid w:val="006A2B9C"/>
    <w:rsid w:val="006A4748"/>
    <w:rsid w:val="00707BF6"/>
    <w:rsid w:val="007156C0"/>
    <w:rsid w:val="00727DFC"/>
    <w:rsid w:val="00755762"/>
    <w:rsid w:val="0077367D"/>
    <w:rsid w:val="0078167B"/>
    <w:rsid w:val="007976C7"/>
    <w:rsid w:val="007B5AD0"/>
    <w:rsid w:val="007C0A22"/>
    <w:rsid w:val="007C4A15"/>
    <w:rsid w:val="00802CF9"/>
    <w:rsid w:val="00813DD6"/>
    <w:rsid w:val="008147B6"/>
    <w:rsid w:val="0084208E"/>
    <w:rsid w:val="008467D8"/>
    <w:rsid w:val="00872A8D"/>
    <w:rsid w:val="008776A1"/>
    <w:rsid w:val="0088558B"/>
    <w:rsid w:val="00891442"/>
    <w:rsid w:val="008B2E14"/>
    <w:rsid w:val="008C2FCD"/>
    <w:rsid w:val="00927969"/>
    <w:rsid w:val="00934B73"/>
    <w:rsid w:val="00976328"/>
    <w:rsid w:val="00987E73"/>
    <w:rsid w:val="009A0D8D"/>
    <w:rsid w:val="009C7977"/>
    <w:rsid w:val="009F209A"/>
    <w:rsid w:val="009F61D6"/>
    <w:rsid w:val="00A14628"/>
    <w:rsid w:val="00A22260"/>
    <w:rsid w:val="00A369B0"/>
    <w:rsid w:val="00A45C35"/>
    <w:rsid w:val="00A47994"/>
    <w:rsid w:val="00A52647"/>
    <w:rsid w:val="00A558B9"/>
    <w:rsid w:val="00A80FD7"/>
    <w:rsid w:val="00A9771B"/>
    <w:rsid w:val="00AB7129"/>
    <w:rsid w:val="00AC2CA0"/>
    <w:rsid w:val="00AE4582"/>
    <w:rsid w:val="00AE4616"/>
    <w:rsid w:val="00AF434B"/>
    <w:rsid w:val="00AF435D"/>
    <w:rsid w:val="00B014A7"/>
    <w:rsid w:val="00B2713B"/>
    <w:rsid w:val="00B55DDD"/>
    <w:rsid w:val="00B56365"/>
    <w:rsid w:val="00B617CF"/>
    <w:rsid w:val="00B636CB"/>
    <w:rsid w:val="00B77E12"/>
    <w:rsid w:val="00B85F1E"/>
    <w:rsid w:val="00BB0263"/>
    <w:rsid w:val="00BB02F7"/>
    <w:rsid w:val="00BC5756"/>
    <w:rsid w:val="00BD5E86"/>
    <w:rsid w:val="00BF2497"/>
    <w:rsid w:val="00BF5579"/>
    <w:rsid w:val="00C005FB"/>
    <w:rsid w:val="00CA1790"/>
    <w:rsid w:val="00CC341D"/>
    <w:rsid w:val="00D01ACE"/>
    <w:rsid w:val="00D034E7"/>
    <w:rsid w:val="00D053B5"/>
    <w:rsid w:val="00D13587"/>
    <w:rsid w:val="00D26D72"/>
    <w:rsid w:val="00D41555"/>
    <w:rsid w:val="00D4457A"/>
    <w:rsid w:val="00D475F3"/>
    <w:rsid w:val="00D61AA7"/>
    <w:rsid w:val="00D61FDD"/>
    <w:rsid w:val="00D646A3"/>
    <w:rsid w:val="00D67A3B"/>
    <w:rsid w:val="00D806A0"/>
    <w:rsid w:val="00DC5BD4"/>
    <w:rsid w:val="00DD4E15"/>
    <w:rsid w:val="00DD62D0"/>
    <w:rsid w:val="00DE49E2"/>
    <w:rsid w:val="00DF47A9"/>
    <w:rsid w:val="00DF6DB0"/>
    <w:rsid w:val="00E14D4B"/>
    <w:rsid w:val="00E37EAD"/>
    <w:rsid w:val="00E60436"/>
    <w:rsid w:val="00E6130C"/>
    <w:rsid w:val="00E616D2"/>
    <w:rsid w:val="00E71077"/>
    <w:rsid w:val="00E8043E"/>
    <w:rsid w:val="00E81AB0"/>
    <w:rsid w:val="00EA0003"/>
    <w:rsid w:val="00EC1EFE"/>
    <w:rsid w:val="00EE0AB9"/>
    <w:rsid w:val="00EE4BBB"/>
    <w:rsid w:val="00EF24DE"/>
    <w:rsid w:val="00F02FD2"/>
    <w:rsid w:val="00F067A9"/>
    <w:rsid w:val="00F23531"/>
    <w:rsid w:val="00F33012"/>
    <w:rsid w:val="00F438A1"/>
    <w:rsid w:val="00F70746"/>
    <w:rsid w:val="00F73FB2"/>
    <w:rsid w:val="00F920D9"/>
    <w:rsid w:val="00FC2510"/>
    <w:rsid w:val="00FD0076"/>
    <w:rsid w:val="00FE040B"/>
    <w:rsid w:val="00FF6E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7150324-81B9-403B-A23E-62CFB324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7E1"/>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3747E1"/>
    <w:pPr>
      <w:jc w:val="both"/>
    </w:pPr>
  </w:style>
  <w:style w:type="paragraph" w:styleId="En-tte">
    <w:name w:val="header"/>
    <w:basedOn w:val="Normal"/>
    <w:rsid w:val="007C0A22"/>
    <w:pPr>
      <w:tabs>
        <w:tab w:val="center" w:pos="4536"/>
        <w:tab w:val="right" w:pos="9072"/>
      </w:tabs>
    </w:pPr>
  </w:style>
  <w:style w:type="paragraph" w:styleId="Pieddepage">
    <w:name w:val="footer"/>
    <w:basedOn w:val="Normal"/>
    <w:rsid w:val="007C0A22"/>
    <w:pPr>
      <w:tabs>
        <w:tab w:val="center" w:pos="4536"/>
        <w:tab w:val="right" w:pos="9072"/>
      </w:tabs>
    </w:pPr>
  </w:style>
  <w:style w:type="character" w:styleId="Numrodepage">
    <w:name w:val="page number"/>
    <w:basedOn w:val="Policepardfaut"/>
    <w:rsid w:val="007C0A22"/>
  </w:style>
  <w:style w:type="paragraph" w:styleId="Textedebulles">
    <w:name w:val="Balloon Text"/>
    <w:basedOn w:val="Normal"/>
    <w:semiHidden/>
    <w:rsid w:val="006A2B9C"/>
    <w:rPr>
      <w:rFonts w:ascii="Tahoma" w:hAnsi="Tahoma" w:cs="Tahoma"/>
      <w:sz w:val="16"/>
      <w:szCs w:val="16"/>
    </w:rPr>
  </w:style>
  <w:style w:type="paragraph" w:styleId="Notedebasdepage">
    <w:name w:val="footnote text"/>
    <w:basedOn w:val="Normal"/>
    <w:semiHidden/>
    <w:rsid w:val="00530A2D"/>
    <w:rPr>
      <w:sz w:val="20"/>
      <w:szCs w:val="20"/>
    </w:rPr>
  </w:style>
  <w:style w:type="character" w:styleId="Appelnotedebasdep">
    <w:name w:val="footnote reference"/>
    <w:basedOn w:val="Policepardfaut"/>
    <w:semiHidden/>
    <w:rsid w:val="00530A2D"/>
    <w:rPr>
      <w:vertAlign w:val="superscript"/>
    </w:rPr>
  </w:style>
  <w:style w:type="paragraph" w:customStyle="1" w:styleId="Normal14pt">
    <w:name w:val="Normal + 14 pt"/>
    <w:basedOn w:val="Normal"/>
    <w:rsid w:val="003867AE"/>
    <w:rPr>
      <w:sz w:val="28"/>
      <w:szCs w:val="28"/>
    </w:rPr>
  </w:style>
  <w:style w:type="character" w:customStyle="1" w:styleId="apple-converted-space">
    <w:name w:val="apple-converted-space"/>
    <w:basedOn w:val="Policepardfaut"/>
    <w:rsid w:val="00E6130C"/>
  </w:style>
  <w:style w:type="paragraph" w:customStyle="1" w:styleId="Default">
    <w:name w:val="Default"/>
    <w:rsid w:val="00BF5579"/>
    <w:pPr>
      <w:autoSpaceDE w:val="0"/>
      <w:autoSpaceDN w:val="0"/>
      <w:adjustRightInd w:val="0"/>
    </w:pPr>
    <w:rPr>
      <w:rFonts w:ascii="Calibri" w:hAnsi="Calibri" w:cs="Calibri"/>
      <w:color w:val="000000"/>
      <w:sz w:val="24"/>
      <w:szCs w:val="24"/>
    </w:rPr>
  </w:style>
  <w:style w:type="character" w:customStyle="1" w:styleId="hps">
    <w:name w:val="hps"/>
    <w:basedOn w:val="Policepardfaut"/>
    <w:rsid w:val="00013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531426">
      <w:bodyDiv w:val="1"/>
      <w:marLeft w:val="0"/>
      <w:marRight w:val="0"/>
      <w:marTop w:val="0"/>
      <w:marBottom w:val="0"/>
      <w:divBdr>
        <w:top w:val="none" w:sz="0" w:space="0" w:color="auto"/>
        <w:left w:val="none" w:sz="0" w:space="0" w:color="auto"/>
        <w:bottom w:val="none" w:sz="0" w:space="0" w:color="auto"/>
        <w:right w:val="none" w:sz="0" w:space="0" w:color="auto"/>
      </w:divBdr>
    </w:div>
    <w:div w:id="181390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31827-A189-489C-B7F3-A2D12D803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647</Words>
  <Characters>3559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FRANCE-AMERIQUE : UN AN APRES</vt:lpstr>
    </vt:vector>
  </TitlesOfParts>
  <Company>EEML</Company>
  <LinksUpToDate>false</LinksUpToDate>
  <CharactersWithSpaces>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FRANCE-AMERIQUE : UN AN APRES</dc:title>
  <dc:creator>direction etudes</dc:creator>
  <cp:lastModifiedBy>xx</cp:lastModifiedBy>
  <cp:revision>10</cp:revision>
  <cp:lastPrinted>2016-04-20T10:33:00Z</cp:lastPrinted>
  <dcterms:created xsi:type="dcterms:W3CDTF">2016-04-13T10:38:00Z</dcterms:created>
  <dcterms:modified xsi:type="dcterms:W3CDTF">2016-04-20T10:33:00Z</dcterms:modified>
</cp:coreProperties>
</file>